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55" w:rsidRPr="00E44273" w:rsidRDefault="00322455" w:rsidP="00322455">
      <w:pPr>
        <w:rPr>
          <w:rFonts w:ascii="Times New Roman" w:hAnsi="Times New Roman" w:cs="Times New Roman"/>
          <w:sz w:val="24"/>
          <w:szCs w:val="24"/>
          <w:lang w:val="kk-KZ"/>
        </w:rPr>
      </w:pPr>
    </w:p>
    <w:tbl>
      <w:tblPr>
        <w:tblStyle w:val="aa"/>
        <w:tblW w:w="10455" w:type="dxa"/>
        <w:tblInd w:w="-601" w:type="dxa"/>
        <w:tblLayout w:type="fixed"/>
        <w:tblLook w:val="04A0"/>
      </w:tblPr>
      <w:tblGrid>
        <w:gridCol w:w="851"/>
        <w:gridCol w:w="1418"/>
        <w:gridCol w:w="283"/>
        <w:gridCol w:w="1559"/>
        <w:gridCol w:w="709"/>
        <w:gridCol w:w="945"/>
        <w:gridCol w:w="614"/>
        <w:gridCol w:w="284"/>
        <w:gridCol w:w="47"/>
        <w:gridCol w:w="945"/>
        <w:gridCol w:w="142"/>
        <w:gridCol w:w="283"/>
        <w:gridCol w:w="567"/>
        <w:gridCol w:w="408"/>
        <w:gridCol w:w="443"/>
        <w:gridCol w:w="957"/>
      </w:tblGrid>
      <w:tr w:rsidR="00322455" w:rsidRPr="00F120B1" w:rsidTr="00523217">
        <w:tc>
          <w:tcPr>
            <w:tcW w:w="10455" w:type="dxa"/>
            <w:gridSpan w:val="16"/>
          </w:tcPr>
          <w:p w:rsidR="00322455" w:rsidRPr="00E44273" w:rsidRDefault="00322455" w:rsidP="00397C9B">
            <w:pPr>
              <w:autoSpaceDE w:val="0"/>
              <w:autoSpaceDN w:val="0"/>
              <w:adjustRightInd w:val="0"/>
              <w:jc w:val="center"/>
              <w:rPr>
                <w:rFonts w:ascii="Times New Roman" w:hAnsi="Times New Roman" w:cs="Times New Roman"/>
                <w:b/>
                <w:sz w:val="24"/>
                <w:szCs w:val="24"/>
                <w:lang w:val="kk-KZ"/>
              </w:rPr>
            </w:pPr>
            <w:r w:rsidRPr="00E44273">
              <w:rPr>
                <w:rFonts w:ascii="Times New Roman" w:hAnsi="Times New Roman" w:cs="Times New Roman"/>
                <w:b/>
                <w:sz w:val="24"/>
                <w:szCs w:val="24"/>
                <w:lang w:val="kk-KZ"/>
              </w:rPr>
              <w:t>әл-Фараби атындағы Қазақ Ұлттық университеті</w:t>
            </w:r>
          </w:p>
          <w:p w:rsidR="00322455" w:rsidRPr="00E44273" w:rsidRDefault="00322455" w:rsidP="00397C9B">
            <w:pPr>
              <w:autoSpaceDE w:val="0"/>
              <w:autoSpaceDN w:val="0"/>
              <w:adjustRightInd w:val="0"/>
              <w:jc w:val="center"/>
              <w:rPr>
                <w:rFonts w:ascii="Times New Roman" w:hAnsi="Times New Roman" w:cs="Times New Roman"/>
                <w:b/>
                <w:sz w:val="24"/>
                <w:szCs w:val="24"/>
                <w:lang w:val="kk-KZ"/>
              </w:rPr>
            </w:pPr>
            <w:r w:rsidRPr="00E44273">
              <w:rPr>
                <w:rFonts w:ascii="Times New Roman" w:hAnsi="Times New Roman" w:cs="Times New Roman"/>
                <w:b/>
                <w:sz w:val="24"/>
                <w:szCs w:val="24"/>
                <w:lang w:val="kk-KZ"/>
              </w:rPr>
              <w:t>Силлабус</w:t>
            </w:r>
          </w:p>
          <w:p w:rsidR="00322455" w:rsidRPr="00E44273" w:rsidRDefault="00322455" w:rsidP="00397C9B">
            <w:pPr>
              <w:autoSpaceDE w:val="0"/>
              <w:autoSpaceDN w:val="0"/>
              <w:adjustRightInd w:val="0"/>
              <w:jc w:val="center"/>
              <w:rPr>
                <w:rFonts w:ascii="Times New Roman" w:hAnsi="Times New Roman" w:cs="Times New Roman"/>
                <w:b/>
                <w:sz w:val="24"/>
                <w:szCs w:val="24"/>
                <w:lang w:val="kk-KZ"/>
              </w:rPr>
            </w:pPr>
            <w:r w:rsidRPr="00E44273">
              <w:rPr>
                <w:rFonts w:ascii="Times New Roman" w:hAnsi="Times New Roman" w:cs="Times New Roman"/>
                <w:sz w:val="24"/>
                <w:szCs w:val="24"/>
                <w:lang w:val="kk-KZ"/>
              </w:rPr>
              <w:t xml:space="preserve">«GTF 2104» </w:t>
            </w:r>
            <w:r w:rsidR="00ED5CA7" w:rsidRPr="00E44273">
              <w:rPr>
                <w:rFonts w:ascii="Times New Roman" w:hAnsi="Times New Roman" w:cs="Times New Roman"/>
                <w:b/>
                <w:sz w:val="24"/>
                <w:szCs w:val="24"/>
                <w:lang w:val="kk-KZ"/>
              </w:rPr>
              <w:t>«Сыни ойлау</w:t>
            </w:r>
            <w:r w:rsidRPr="00E44273">
              <w:rPr>
                <w:rFonts w:ascii="Times New Roman" w:hAnsi="Times New Roman" w:cs="Times New Roman"/>
                <w:b/>
                <w:sz w:val="24"/>
                <w:szCs w:val="24"/>
                <w:lang w:val="kk-KZ"/>
              </w:rPr>
              <w:t>»</w:t>
            </w:r>
          </w:p>
          <w:p w:rsidR="00322455" w:rsidRPr="00E44273" w:rsidRDefault="00322455" w:rsidP="00397C9B">
            <w:pPr>
              <w:autoSpaceDE w:val="0"/>
              <w:autoSpaceDN w:val="0"/>
              <w:adjustRightInd w:val="0"/>
              <w:jc w:val="center"/>
              <w:rPr>
                <w:rFonts w:ascii="Times New Roman" w:hAnsi="Times New Roman" w:cs="Times New Roman"/>
                <w:b/>
                <w:sz w:val="24"/>
                <w:szCs w:val="24"/>
                <w:lang w:val="kk-KZ"/>
              </w:rPr>
            </w:pPr>
            <w:r w:rsidRPr="00E44273">
              <w:rPr>
                <w:rFonts w:ascii="Times New Roman" w:hAnsi="Times New Roman" w:cs="Times New Roman"/>
                <w:b/>
                <w:sz w:val="24"/>
                <w:szCs w:val="24"/>
                <w:lang w:val="kk-KZ"/>
              </w:rPr>
              <w:t>Қысқы семестр 2016-2017 оқу жылы</w:t>
            </w:r>
          </w:p>
        </w:tc>
      </w:tr>
      <w:tr w:rsidR="00322455" w:rsidRPr="00E44273" w:rsidTr="00523217">
        <w:trPr>
          <w:trHeight w:val="265"/>
        </w:trPr>
        <w:tc>
          <w:tcPr>
            <w:tcW w:w="2269" w:type="dxa"/>
            <w:gridSpan w:val="2"/>
            <w:vMerge w:val="restart"/>
          </w:tcPr>
          <w:p w:rsidR="00322455" w:rsidRPr="00E44273" w:rsidRDefault="00322455" w:rsidP="00397C9B">
            <w:pPr>
              <w:autoSpaceDE w:val="0"/>
              <w:autoSpaceDN w:val="0"/>
              <w:adjustRightInd w:val="0"/>
              <w:rPr>
                <w:rFonts w:ascii="Times New Roman" w:hAnsi="Times New Roman" w:cs="Times New Roman"/>
                <w:b/>
                <w:sz w:val="24"/>
                <w:szCs w:val="24"/>
              </w:rPr>
            </w:pPr>
            <w:proofErr w:type="gramStart"/>
            <w:r w:rsidRPr="00E44273">
              <w:rPr>
                <w:rFonts w:ascii="Times New Roman" w:hAnsi="Times New Roman" w:cs="Times New Roman"/>
                <w:b/>
                <w:sz w:val="24"/>
                <w:szCs w:val="24"/>
              </w:rPr>
              <w:t>П</w:t>
            </w:r>
            <w:proofErr w:type="gramEnd"/>
            <w:r w:rsidRPr="00E44273">
              <w:rPr>
                <w:rFonts w:ascii="Times New Roman" w:hAnsi="Times New Roman" w:cs="Times New Roman"/>
                <w:b/>
                <w:sz w:val="24"/>
                <w:szCs w:val="24"/>
              </w:rPr>
              <w:t>әннің коды</w:t>
            </w:r>
          </w:p>
        </w:tc>
        <w:tc>
          <w:tcPr>
            <w:tcW w:w="1842" w:type="dxa"/>
            <w:gridSpan w:val="2"/>
            <w:vMerge w:val="restart"/>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Пәннің атауы</w:t>
            </w:r>
          </w:p>
        </w:tc>
        <w:tc>
          <w:tcPr>
            <w:tcW w:w="709" w:type="dxa"/>
            <w:vMerge w:val="restart"/>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rPr>
              <w:t>Тип</w:t>
            </w:r>
            <w:r w:rsidRPr="00E44273">
              <w:rPr>
                <w:rFonts w:ascii="Times New Roman" w:hAnsi="Times New Roman" w:cs="Times New Roman"/>
                <w:b/>
                <w:sz w:val="24"/>
                <w:szCs w:val="24"/>
                <w:lang w:val="kk-KZ"/>
              </w:rPr>
              <w:t>і</w:t>
            </w:r>
          </w:p>
        </w:tc>
        <w:tc>
          <w:tcPr>
            <w:tcW w:w="2835" w:type="dxa"/>
            <w:gridSpan w:val="5"/>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Аптасына сағат саны</w:t>
            </w:r>
          </w:p>
        </w:tc>
        <w:tc>
          <w:tcPr>
            <w:tcW w:w="1400" w:type="dxa"/>
            <w:gridSpan w:val="4"/>
            <w:vMerge w:val="restart"/>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Кредиттер саны</w:t>
            </w:r>
          </w:p>
        </w:tc>
        <w:tc>
          <w:tcPr>
            <w:tcW w:w="1400" w:type="dxa"/>
            <w:gridSpan w:val="2"/>
            <w:vMerge w:val="restart"/>
          </w:tcPr>
          <w:p w:rsidR="00322455" w:rsidRPr="00E44273" w:rsidRDefault="00322455" w:rsidP="00397C9B">
            <w:pPr>
              <w:autoSpaceDE w:val="0"/>
              <w:autoSpaceDN w:val="0"/>
              <w:adjustRightInd w:val="0"/>
              <w:rPr>
                <w:rFonts w:ascii="Times New Roman" w:hAnsi="Times New Roman" w:cs="Times New Roman"/>
                <w:b/>
                <w:sz w:val="24"/>
                <w:szCs w:val="24"/>
                <w:lang w:val="en-US"/>
              </w:rPr>
            </w:pPr>
            <w:r w:rsidRPr="00E44273">
              <w:rPr>
                <w:rFonts w:ascii="Times New Roman" w:hAnsi="Times New Roman" w:cs="Times New Roman"/>
                <w:b/>
                <w:sz w:val="24"/>
                <w:szCs w:val="24"/>
                <w:lang w:val="en-US"/>
              </w:rPr>
              <w:t>ECTS</w:t>
            </w:r>
          </w:p>
        </w:tc>
      </w:tr>
      <w:tr w:rsidR="00322455" w:rsidRPr="00E44273" w:rsidTr="00523217">
        <w:trPr>
          <w:trHeight w:val="265"/>
        </w:trPr>
        <w:tc>
          <w:tcPr>
            <w:tcW w:w="2269" w:type="dxa"/>
            <w:gridSpan w:val="2"/>
            <w:vMerge/>
          </w:tcPr>
          <w:p w:rsidR="00322455" w:rsidRPr="00E44273" w:rsidRDefault="00322455" w:rsidP="00397C9B">
            <w:pPr>
              <w:autoSpaceDE w:val="0"/>
              <w:autoSpaceDN w:val="0"/>
              <w:adjustRightInd w:val="0"/>
              <w:jc w:val="center"/>
              <w:rPr>
                <w:rFonts w:ascii="Times New Roman" w:hAnsi="Times New Roman" w:cs="Times New Roman"/>
                <w:b/>
                <w:sz w:val="24"/>
                <w:szCs w:val="24"/>
              </w:rPr>
            </w:pPr>
          </w:p>
        </w:tc>
        <w:tc>
          <w:tcPr>
            <w:tcW w:w="1842" w:type="dxa"/>
            <w:gridSpan w:val="2"/>
            <w:vMerge/>
          </w:tcPr>
          <w:p w:rsidR="00322455" w:rsidRPr="00E44273" w:rsidRDefault="00322455" w:rsidP="00397C9B">
            <w:pPr>
              <w:autoSpaceDE w:val="0"/>
              <w:autoSpaceDN w:val="0"/>
              <w:adjustRightInd w:val="0"/>
              <w:jc w:val="center"/>
              <w:rPr>
                <w:rFonts w:ascii="Times New Roman" w:hAnsi="Times New Roman" w:cs="Times New Roman"/>
                <w:b/>
                <w:sz w:val="24"/>
                <w:szCs w:val="24"/>
              </w:rPr>
            </w:pPr>
          </w:p>
        </w:tc>
        <w:tc>
          <w:tcPr>
            <w:tcW w:w="709" w:type="dxa"/>
            <w:vMerge/>
          </w:tcPr>
          <w:p w:rsidR="00322455" w:rsidRPr="00E44273" w:rsidRDefault="00322455" w:rsidP="00397C9B">
            <w:pPr>
              <w:autoSpaceDE w:val="0"/>
              <w:autoSpaceDN w:val="0"/>
              <w:adjustRightInd w:val="0"/>
              <w:jc w:val="center"/>
              <w:rPr>
                <w:rFonts w:ascii="Times New Roman" w:hAnsi="Times New Roman" w:cs="Times New Roman"/>
                <w:b/>
                <w:sz w:val="24"/>
                <w:szCs w:val="24"/>
              </w:rPr>
            </w:pPr>
          </w:p>
        </w:tc>
        <w:tc>
          <w:tcPr>
            <w:tcW w:w="945" w:type="dxa"/>
          </w:tcPr>
          <w:p w:rsidR="00322455" w:rsidRPr="00E44273" w:rsidRDefault="00322455" w:rsidP="00397C9B">
            <w:pPr>
              <w:autoSpaceDE w:val="0"/>
              <w:autoSpaceDN w:val="0"/>
              <w:adjustRightInd w:val="0"/>
              <w:jc w:val="center"/>
              <w:rPr>
                <w:rFonts w:ascii="Times New Roman" w:hAnsi="Times New Roman" w:cs="Times New Roman"/>
                <w:b/>
                <w:sz w:val="24"/>
                <w:szCs w:val="24"/>
                <w:lang w:val="kk-KZ"/>
              </w:rPr>
            </w:pPr>
            <w:r w:rsidRPr="00E44273">
              <w:rPr>
                <w:rFonts w:ascii="Times New Roman" w:hAnsi="Times New Roman" w:cs="Times New Roman"/>
                <w:b/>
                <w:sz w:val="24"/>
                <w:szCs w:val="24"/>
                <w:lang w:val="kk-KZ"/>
              </w:rPr>
              <w:t>Дәріс</w:t>
            </w:r>
          </w:p>
        </w:tc>
        <w:tc>
          <w:tcPr>
            <w:tcW w:w="945" w:type="dxa"/>
            <w:gridSpan w:val="3"/>
          </w:tcPr>
          <w:p w:rsidR="00322455" w:rsidRPr="00E44273" w:rsidRDefault="00322455" w:rsidP="00397C9B">
            <w:pPr>
              <w:autoSpaceDE w:val="0"/>
              <w:autoSpaceDN w:val="0"/>
              <w:adjustRightInd w:val="0"/>
              <w:jc w:val="center"/>
              <w:rPr>
                <w:rFonts w:ascii="Times New Roman" w:hAnsi="Times New Roman" w:cs="Times New Roman"/>
                <w:b/>
                <w:sz w:val="24"/>
                <w:szCs w:val="24"/>
              </w:rPr>
            </w:pPr>
            <w:proofErr w:type="spellStart"/>
            <w:r w:rsidRPr="00E44273">
              <w:rPr>
                <w:rFonts w:ascii="Times New Roman" w:hAnsi="Times New Roman" w:cs="Times New Roman"/>
                <w:b/>
                <w:sz w:val="24"/>
                <w:szCs w:val="24"/>
              </w:rPr>
              <w:t>Практ</w:t>
            </w:r>
            <w:proofErr w:type="spellEnd"/>
          </w:p>
        </w:tc>
        <w:tc>
          <w:tcPr>
            <w:tcW w:w="945" w:type="dxa"/>
          </w:tcPr>
          <w:p w:rsidR="00322455" w:rsidRPr="00E44273" w:rsidRDefault="00322455" w:rsidP="00397C9B">
            <w:pPr>
              <w:autoSpaceDE w:val="0"/>
              <w:autoSpaceDN w:val="0"/>
              <w:adjustRightInd w:val="0"/>
              <w:jc w:val="center"/>
              <w:rPr>
                <w:rFonts w:ascii="Times New Roman" w:hAnsi="Times New Roman" w:cs="Times New Roman"/>
                <w:b/>
                <w:sz w:val="24"/>
                <w:szCs w:val="24"/>
              </w:rPr>
            </w:pPr>
            <w:proofErr w:type="spellStart"/>
            <w:proofErr w:type="gramStart"/>
            <w:r w:rsidRPr="00E44273">
              <w:rPr>
                <w:rFonts w:ascii="Times New Roman" w:hAnsi="Times New Roman" w:cs="Times New Roman"/>
                <w:b/>
                <w:sz w:val="24"/>
                <w:szCs w:val="24"/>
              </w:rPr>
              <w:t>Лаб</w:t>
            </w:r>
            <w:proofErr w:type="spellEnd"/>
            <w:proofErr w:type="gramEnd"/>
          </w:p>
        </w:tc>
        <w:tc>
          <w:tcPr>
            <w:tcW w:w="1400" w:type="dxa"/>
            <w:gridSpan w:val="4"/>
            <w:vMerge/>
          </w:tcPr>
          <w:p w:rsidR="00322455" w:rsidRPr="00E44273" w:rsidRDefault="00322455" w:rsidP="00397C9B">
            <w:pPr>
              <w:autoSpaceDE w:val="0"/>
              <w:autoSpaceDN w:val="0"/>
              <w:adjustRightInd w:val="0"/>
              <w:jc w:val="center"/>
              <w:rPr>
                <w:rFonts w:ascii="Times New Roman" w:hAnsi="Times New Roman" w:cs="Times New Roman"/>
                <w:b/>
                <w:sz w:val="24"/>
                <w:szCs w:val="24"/>
              </w:rPr>
            </w:pPr>
          </w:p>
        </w:tc>
        <w:tc>
          <w:tcPr>
            <w:tcW w:w="1400" w:type="dxa"/>
            <w:gridSpan w:val="2"/>
            <w:vMerge/>
          </w:tcPr>
          <w:p w:rsidR="00322455" w:rsidRPr="00E44273" w:rsidRDefault="00322455" w:rsidP="00397C9B">
            <w:pPr>
              <w:autoSpaceDE w:val="0"/>
              <w:autoSpaceDN w:val="0"/>
              <w:adjustRightInd w:val="0"/>
              <w:jc w:val="center"/>
              <w:rPr>
                <w:rFonts w:ascii="Times New Roman" w:hAnsi="Times New Roman" w:cs="Times New Roman"/>
                <w:b/>
                <w:sz w:val="24"/>
                <w:szCs w:val="24"/>
              </w:rPr>
            </w:pPr>
          </w:p>
        </w:tc>
      </w:tr>
      <w:tr w:rsidR="00322455" w:rsidRPr="00E44273" w:rsidTr="00523217">
        <w:tc>
          <w:tcPr>
            <w:tcW w:w="2269" w:type="dxa"/>
            <w:gridSpan w:val="2"/>
          </w:tcPr>
          <w:p w:rsidR="00322455" w:rsidRPr="00E44273" w:rsidRDefault="00322455" w:rsidP="00397C9B">
            <w:pPr>
              <w:autoSpaceDE w:val="0"/>
              <w:autoSpaceDN w:val="0"/>
              <w:adjustRightInd w:val="0"/>
              <w:jc w:val="center"/>
              <w:rPr>
                <w:rFonts w:ascii="Times New Roman" w:hAnsi="Times New Roman" w:cs="Times New Roman"/>
                <w:b/>
                <w:sz w:val="24"/>
                <w:szCs w:val="24"/>
              </w:rPr>
            </w:pPr>
            <w:r w:rsidRPr="00E44273">
              <w:rPr>
                <w:rFonts w:ascii="Times New Roman" w:hAnsi="Times New Roman" w:cs="Times New Roman"/>
                <w:sz w:val="24"/>
                <w:szCs w:val="24"/>
                <w:lang w:val="kk-KZ"/>
              </w:rPr>
              <w:t>«GTF 2104»</w:t>
            </w:r>
          </w:p>
        </w:tc>
        <w:tc>
          <w:tcPr>
            <w:tcW w:w="1842" w:type="dxa"/>
            <w:gridSpan w:val="2"/>
          </w:tcPr>
          <w:p w:rsidR="00322455" w:rsidRPr="00E44273" w:rsidRDefault="00426D47" w:rsidP="00397C9B">
            <w:pPr>
              <w:autoSpaceDE w:val="0"/>
              <w:autoSpaceDN w:val="0"/>
              <w:adjustRightInd w:val="0"/>
              <w:rPr>
                <w:rFonts w:ascii="Times New Roman" w:hAnsi="Times New Roman" w:cs="Times New Roman"/>
                <w:sz w:val="24"/>
                <w:szCs w:val="24"/>
                <w:lang w:val="kk-KZ"/>
              </w:rPr>
            </w:pPr>
            <w:r w:rsidRPr="00E44273">
              <w:rPr>
                <w:rFonts w:ascii="Times New Roman" w:hAnsi="Times New Roman" w:cs="Times New Roman"/>
                <w:b/>
                <w:sz w:val="24"/>
                <w:szCs w:val="24"/>
                <w:lang w:val="kk-KZ"/>
              </w:rPr>
              <w:t>«Сыни ойлау</w:t>
            </w:r>
            <w:r w:rsidR="00322455" w:rsidRPr="00E44273">
              <w:rPr>
                <w:rFonts w:ascii="Times New Roman" w:hAnsi="Times New Roman" w:cs="Times New Roman"/>
                <w:b/>
                <w:sz w:val="24"/>
                <w:szCs w:val="24"/>
                <w:lang w:val="kk-KZ"/>
              </w:rPr>
              <w:t>»</w:t>
            </w:r>
          </w:p>
        </w:tc>
        <w:tc>
          <w:tcPr>
            <w:tcW w:w="709" w:type="dxa"/>
          </w:tcPr>
          <w:p w:rsidR="00322455" w:rsidRPr="00E44273" w:rsidRDefault="00322455" w:rsidP="00397C9B">
            <w:pPr>
              <w:autoSpaceDE w:val="0"/>
              <w:autoSpaceDN w:val="0"/>
              <w:adjustRightInd w:val="0"/>
              <w:jc w:val="center"/>
              <w:rPr>
                <w:rFonts w:ascii="Times New Roman" w:hAnsi="Times New Roman" w:cs="Times New Roman"/>
                <w:sz w:val="24"/>
                <w:szCs w:val="24"/>
              </w:rPr>
            </w:pPr>
            <w:r w:rsidRPr="00E44273">
              <w:rPr>
                <w:rFonts w:ascii="Times New Roman" w:hAnsi="Times New Roman" w:cs="Times New Roman"/>
                <w:sz w:val="24"/>
                <w:szCs w:val="24"/>
              </w:rPr>
              <w:t>ОК</w:t>
            </w:r>
          </w:p>
        </w:tc>
        <w:tc>
          <w:tcPr>
            <w:tcW w:w="945" w:type="dxa"/>
          </w:tcPr>
          <w:p w:rsidR="00322455" w:rsidRPr="00E44273" w:rsidRDefault="00ED5CA7" w:rsidP="00397C9B">
            <w:pPr>
              <w:autoSpaceDE w:val="0"/>
              <w:autoSpaceDN w:val="0"/>
              <w:adjustRightInd w:val="0"/>
              <w:jc w:val="center"/>
              <w:rPr>
                <w:rFonts w:ascii="Times New Roman" w:hAnsi="Times New Roman" w:cs="Times New Roman"/>
                <w:sz w:val="24"/>
                <w:szCs w:val="24"/>
                <w:lang w:val="kk-KZ"/>
              </w:rPr>
            </w:pPr>
            <w:r w:rsidRPr="00E44273">
              <w:rPr>
                <w:rFonts w:ascii="Times New Roman" w:hAnsi="Times New Roman" w:cs="Times New Roman"/>
                <w:sz w:val="24"/>
                <w:szCs w:val="24"/>
                <w:lang w:val="kk-KZ"/>
              </w:rPr>
              <w:t>2</w:t>
            </w:r>
          </w:p>
        </w:tc>
        <w:tc>
          <w:tcPr>
            <w:tcW w:w="945" w:type="dxa"/>
            <w:gridSpan w:val="3"/>
          </w:tcPr>
          <w:p w:rsidR="00322455" w:rsidRPr="00E44273" w:rsidRDefault="00322455" w:rsidP="00397C9B">
            <w:pPr>
              <w:autoSpaceDE w:val="0"/>
              <w:autoSpaceDN w:val="0"/>
              <w:adjustRightInd w:val="0"/>
              <w:jc w:val="center"/>
              <w:rPr>
                <w:rFonts w:ascii="Times New Roman" w:hAnsi="Times New Roman" w:cs="Times New Roman"/>
                <w:sz w:val="24"/>
                <w:szCs w:val="24"/>
              </w:rPr>
            </w:pPr>
            <w:r w:rsidRPr="00E44273">
              <w:rPr>
                <w:rFonts w:ascii="Times New Roman" w:hAnsi="Times New Roman" w:cs="Times New Roman"/>
                <w:sz w:val="24"/>
                <w:szCs w:val="24"/>
              </w:rPr>
              <w:t>0</w:t>
            </w:r>
          </w:p>
        </w:tc>
        <w:tc>
          <w:tcPr>
            <w:tcW w:w="945" w:type="dxa"/>
          </w:tcPr>
          <w:p w:rsidR="00322455" w:rsidRPr="00E44273" w:rsidRDefault="00322455" w:rsidP="00397C9B">
            <w:pPr>
              <w:autoSpaceDE w:val="0"/>
              <w:autoSpaceDN w:val="0"/>
              <w:adjustRightInd w:val="0"/>
              <w:jc w:val="center"/>
              <w:rPr>
                <w:rFonts w:ascii="Times New Roman" w:hAnsi="Times New Roman" w:cs="Times New Roman"/>
                <w:sz w:val="24"/>
                <w:szCs w:val="24"/>
              </w:rPr>
            </w:pPr>
            <w:r w:rsidRPr="00E44273">
              <w:rPr>
                <w:rFonts w:ascii="Times New Roman" w:hAnsi="Times New Roman" w:cs="Times New Roman"/>
                <w:sz w:val="24"/>
                <w:szCs w:val="24"/>
              </w:rPr>
              <w:t>1</w:t>
            </w:r>
          </w:p>
        </w:tc>
        <w:tc>
          <w:tcPr>
            <w:tcW w:w="1400" w:type="dxa"/>
            <w:gridSpan w:val="4"/>
          </w:tcPr>
          <w:p w:rsidR="00322455" w:rsidRPr="00E44273" w:rsidRDefault="00ED5CA7" w:rsidP="00397C9B">
            <w:pPr>
              <w:autoSpaceDE w:val="0"/>
              <w:autoSpaceDN w:val="0"/>
              <w:adjustRightInd w:val="0"/>
              <w:jc w:val="center"/>
              <w:rPr>
                <w:rFonts w:ascii="Times New Roman" w:hAnsi="Times New Roman" w:cs="Times New Roman"/>
                <w:sz w:val="24"/>
                <w:szCs w:val="24"/>
                <w:lang w:val="kk-KZ"/>
              </w:rPr>
            </w:pPr>
            <w:r w:rsidRPr="00E44273">
              <w:rPr>
                <w:rFonts w:ascii="Times New Roman" w:hAnsi="Times New Roman" w:cs="Times New Roman"/>
                <w:sz w:val="24"/>
                <w:szCs w:val="24"/>
                <w:lang w:val="kk-KZ"/>
              </w:rPr>
              <w:t>3</w:t>
            </w:r>
          </w:p>
        </w:tc>
        <w:tc>
          <w:tcPr>
            <w:tcW w:w="1400" w:type="dxa"/>
            <w:gridSpan w:val="2"/>
          </w:tcPr>
          <w:p w:rsidR="00322455" w:rsidRPr="00E44273" w:rsidRDefault="00322455" w:rsidP="00397C9B">
            <w:pPr>
              <w:autoSpaceDE w:val="0"/>
              <w:autoSpaceDN w:val="0"/>
              <w:adjustRightInd w:val="0"/>
              <w:jc w:val="center"/>
              <w:rPr>
                <w:rFonts w:ascii="Times New Roman" w:hAnsi="Times New Roman" w:cs="Times New Roman"/>
                <w:sz w:val="24"/>
                <w:szCs w:val="24"/>
              </w:rPr>
            </w:pPr>
            <w:r w:rsidRPr="00E44273">
              <w:rPr>
                <w:rFonts w:ascii="Times New Roman" w:hAnsi="Times New Roman" w:cs="Times New Roman"/>
                <w:sz w:val="24"/>
                <w:szCs w:val="24"/>
              </w:rPr>
              <w:t>5</w:t>
            </w:r>
          </w:p>
        </w:tc>
      </w:tr>
      <w:tr w:rsidR="00322455" w:rsidRPr="00E44273" w:rsidTr="00523217">
        <w:tc>
          <w:tcPr>
            <w:tcW w:w="2552" w:type="dxa"/>
            <w:gridSpan w:val="3"/>
          </w:tcPr>
          <w:p w:rsidR="00322455" w:rsidRPr="00E44273" w:rsidRDefault="00322455" w:rsidP="00397C9B">
            <w:pPr>
              <w:autoSpaceDE w:val="0"/>
              <w:autoSpaceDN w:val="0"/>
              <w:adjustRightInd w:val="0"/>
              <w:rPr>
                <w:rFonts w:ascii="Times New Roman" w:hAnsi="Times New Roman" w:cs="Times New Roman"/>
                <w:b/>
                <w:sz w:val="24"/>
                <w:szCs w:val="24"/>
                <w:lang w:val="kk-KZ"/>
              </w:rPr>
            </w:pPr>
            <w:proofErr w:type="spellStart"/>
            <w:r w:rsidRPr="00E44273">
              <w:rPr>
                <w:rFonts w:ascii="Times New Roman" w:hAnsi="Times New Roman" w:cs="Times New Roman"/>
                <w:b/>
                <w:sz w:val="24"/>
                <w:szCs w:val="24"/>
              </w:rPr>
              <w:t>Пререквизит</w:t>
            </w:r>
            <w:proofErr w:type="spellEnd"/>
            <w:r w:rsidRPr="00E44273">
              <w:rPr>
                <w:rFonts w:ascii="Times New Roman" w:hAnsi="Times New Roman" w:cs="Times New Roman"/>
                <w:b/>
                <w:sz w:val="24"/>
                <w:szCs w:val="24"/>
                <w:lang w:val="kk-KZ"/>
              </w:rPr>
              <w:t>тері</w:t>
            </w:r>
          </w:p>
        </w:tc>
        <w:tc>
          <w:tcPr>
            <w:tcW w:w="7903" w:type="dxa"/>
            <w:gridSpan w:val="13"/>
          </w:tcPr>
          <w:p w:rsidR="00322455" w:rsidRPr="00E44273" w:rsidRDefault="00426D47" w:rsidP="00426D47">
            <w:pPr>
              <w:tabs>
                <w:tab w:val="left" w:pos="426"/>
                <w:tab w:val="left" w:pos="567"/>
              </w:tabs>
              <w:ind w:firstLine="567"/>
              <w:jc w:val="both"/>
              <w:rPr>
                <w:rFonts w:ascii="Times New Roman" w:hAnsi="Times New Roman" w:cs="Times New Roman"/>
                <w:sz w:val="24"/>
                <w:szCs w:val="24"/>
                <w:lang w:val="kk-KZ"/>
              </w:rPr>
            </w:pPr>
            <w:r w:rsidRPr="00E44273">
              <w:rPr>
                <w:rFonts w:ascii="Times New Roman" w:hAnsi="Times New Roman" w:cs="Times New Roman"/>
                <w:sz w:val="24"/>
                <w:szCs w:val="24"/>
              </w:rPr>
              <w:t xml:space="preserve">Логика, </w:t>
            </w:r>
            <w:r w:rsidRPr="00E44273">
              <w:rPr>
                <w:rFonts w:ascii="Times New Roman" w:hAnsi="Times New Roman" w:cs="Times New Roman"/>
                <w:sz w:val="24"/>
                <w:szCs w:val="24"/>
                <w:lang w:val="kk-KZ"/>
              </w:rPr>
              <w:t xml:space="preserve"> Онтология</w:t>
            </w:r>
            <w:r w:rsidRPr="00E44273">
              <w:rPr>
                <w:rFonts w:ascii="Times New Roman" w:hAnsi="Times New Roman" w:cs="Times New Roman"/>
                <w:sz w:val="24"/>
                <w:szCs w:val="24"/>
              </w:rPr>
              <w:t xml:space="preserve">, Диалектика </w:t>
            </w:r>
            <w:r w:rsidRPr="00E44273">
              <w:rPr>
                <w:rFonts w:ascii="Times New Roman" w:hAnsi="Times New Roman" w:cs="Times New Roman"/>
                <w:sz w:val="24"/>
                <w:szCs w:val="24"/>
                <w:lang w:val="kk-KZ"/>
              </w:rPr>
              <w:t>және</w:t>
            </w:r>
            <w:r w:rsidRPr="00E44273">
              <w:rPr>
                <w:rFonts w:ascii="Times New Roman" w:hAnsi="Times New Roman" w:cs="Times New Roman"/>
                <w:sz w:val="24"/>
                <w:szCs w:val="24"/>
              </w:rPr>
              <w:t xml:space="preserve"> </w:t>
            </w:r>
            <w:r w:rsidRPr="00E44273">
              <w:rPr>
                <w:rFonts w:ascii="Times New Roman" w:hAnsi="Times New Roman" w:cs="Times New Roman"/>
                <w:sz w:val="24"/>
                <w:szCs w:val="24"/>
                <w:lang w:val="kk-KZ"/>
              </w:rPr>
              <w:t xml:space="preserve">таным </w:t>
            </w:r>
            <w:r w:rsidRPr="00E44273">
              <w:rPr>
                <w:rFonts w:ascii="Times New Roman" w:hAnsi="Times New Roman" w:cs="Times New Roman"/>
                <w:sz w:val="24"/>
                <w:szCs w:val="24"/>
              </w:rPr>
              <w:t>теория</w:t>
            </w:r>
            <w:r w:rsidRPr="00E44273">
              <w:rPr>
                <w:rFonts w:ascii="Times New Roman" w:hAnsi="Times New Roman" w:cs="Times New Roman"/>
                <w:sz w:val="24"/>
                <w:szCs w:val="24"/>
                <w:lang w:val="kk-KZ"/>
              </w:rPr>
              <w:t>сы</w:t>
            </w:r>
            <w:r w:rsidRPr="00E44273">
              <w:rPr>
                <w:rFonts w:ascii="Times New Roman" w:hAnsi="Times New Roman" w:cs="Times New Roman"/>
                <w:sz w:val="24"/>
                <w:szCs w:val="24"/>
              </w:rPr>
              <w:t>.</w:t>
            </w:r>
          </w:p>
        </w:tc>
      </w:tr>
      <w:tr w:rsidR="00322455" w:rsidRPr="00E44273" w:rsidTr="00523217">
        <w:tc>
          <w:tcPr>
            <w:tcW w:w="2552" w:type="dxa"/>
            <w:gridSpan w:val="3"/>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Дәріскер</w:t>
            </w:r>
          </w:p>
        </w:tc>
        <w:tc>
          <w:tcPr>
            <w:tcW w:w="3827" w:type="dxa"/>
            <w:gridSpan w:val="4"/>
          </w:tcPr>
          <w:p w:rsidR="00322455" w:rsidRPr="00E44273" w:rsidRDefault="00322455" w:rsidP="00397C9B">
            <w:pPr>
              <w:autoSpaceDE w:val="0"/>
              <w:autoSpaceDN w:val="0"/>
              <w:adjustRightInd w:val="0"/>
              <w:jc w:val="center"/>
              <w:rPr>
                <w:rFonts w:ascii="Times New Roman" w:hAnsi="Times New Roman" w:cs="Times New Roman"/>
                <w:sz w:val="24"/>
                <w:szCs w:val="24"/>
                <w:lang w:val="kk-KZ"/>
              </w:rPr>
            </w:pPr>
            <w:r w:rsidRPr="00E44273">
              <w:rPr>
                <w:rFonts w:ascii="Times New Roman" w:hAnsi="Times New Roman" w:cs="Times New Roman"/>
                <w:sz w:val="24"/>
                <w:szCs w:val="24"/>
                <w:lang w:val="kk-KZ"/>
              </w:rPr>
              <w:t>Аташ Берік Мұратұлы, филос. ғыл. Док.</w:t>
            </w:r>
          </w:p>
        </w:tc>
        <w:tc>
          <w:tcPr>
            <w:tcW w:w="1701" w:type="dxa"/>
            <w:gridSpan w:val="5"/>
            <w:vMerge w:val="restart"/>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Офис-сағаты</w:t>
            </w:r>
          </w:p>
        </w:tc>
        <w:tc>
          <w:tcPr>
            <w:tcW w:w="2375" w:type="dxa"/>
            <w:gridSpan w:val="4"/>
            <w:vMerge w:val="restart"/>
          </w:tcPr>
          <w:p w:rsidR="00322455" w:rsidRPr="00E44273" w:rsidRDefault="00322455" w:rsidP="00397C9B">
            <w:pPr>
              <w:autoSpaceDE w:val="0"/>
              <w:autoSpaceDN w:val="0"/>
              <w:adjustRightInd w:val="0"/>
              <w:jc w:val="center"/>
              <w:rPr>
                <w:rFonts w:ascii="Times New Roman" w:hAnsi="Times New Roman" w:cs="Times New Roman"/>
                <w:sz w:val="24"/>
                <w:szCs w:val="24"/>
                <w:lang w:val="kk-KZ"/>
              </w:rPr>
            </w:pPr>
            <w:r w:rsidRPr="00E44273">
              <w:rPr>
                <w:rFonts w:ascii="Times New Roman" w:hAnsi="Times New Roman" w:cs="Times New Roman"/>
                <w:sz w:val="24"/>
                <w:szCs w:val="24"/>
                <w:lang w:val="kk-KZ"/>
              </w:rPr>
              <w:t>Кесте бойынша</w:t>
            </w:r>
          </w:p>
        </w:tc>
      </w:tr>
      <w:tr w:rsidR="00322455" w:rsidRPr="00E44273" w:rsidTr="00523217">
        <w:tc>
          <w:tcPr>
            <w:tcW w:w="2552" w:type="dxa"/>
            <w:gridSpan w:val="3"/>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e-mail</w:t>
            </w:r>
          </w:p>
        </w:tc>
        <w:tc>
          <w:tcPr>
            <w:tcW w:w="3827" w:type="dxa"/>
            <w:gridSpan w:val="4"/>
          </w:tcPr>
          <w:p w:rsidR="00322455" w:rsidRPr="00E44273" w:rsidRDefault="00322455" w:rsidP="00397C9B">
            <w:pPr>
              <w:tabs>
                <w:tab w:val="left" w:pos="1250"/>
              </w:tabs>
              <w:jc w:val="both"/>
              <w:rPr>
                <w:rFonts w:ascii="Times New Roman" w:hAnsi="Times New Roman" w:cs="Times New Roman"/>
                <w:smallCaps/>
                <w:sz w:val="24"/>
                <w:szCs w:val="24"/>
                <w:lang w:val="kk-KZ"/>
              </w:rPr>
            </w:pPr>
            <w:r w:rsidRPr="00E44273">
              <w:rPr>
                <w:rFonts w:ascii="Times New Roman" w:hAnsi="Times New Roman" w:cs="Times New Roman"/>
                <w:smallCaps/>
                <w:sz w:val="24"/>
                <w:szCs w:val="24"/>
                <w:lang w:val="kk-KZ"/>
              </w:rPr>
              <w:t>atash_berik @mail.ru</w:t>
            </w:r>
          </w:p>
          <w:p w:rsidR="00322455" w:rsidRPr="00E44273" w:rsidRDefault="00322455" w:rsidP="00397C9B">
            <w:pPr>
              <w:tabs>
                <w:tab w:val="left" w:pos="212"/>
              </w:tabs>
              <w:autoSpaceDE w:val="0"/>
              <w:autoSpaceDN w:val="0"/>
              <w:adjustRightInd w:val="0"/>
              <w:rPr>
                <w:rFonts w:ascii="Times New Roman" w:hAnsi="Times New Roman" w:cs="Times New Roman"/>
                <w:sz w:val="24"/>
                <w:szCs w:val="24"/>
                <w:lang w:val="kk-KZ"/>
              </w:rPr>
            </w:pPr>
          </w:p>
        </w:tc>
        <w:tc>
          <w:tcPr>
            <w:tcW w:w="1701" w:type="dxa"/>
            <w:gridSpan w:val="5"/>
            <w:vMerge/>
          </w:tcPr>
          <w:p w:rsidR="00322455" w:rsidRPr="00E44273" w:rsidRDefault="00322455" w:rsidP="00397C9B">
            <w:pPr>
              <w:autoSpaceDE w:val="0"/>
              <w:autoSpaceDN w:val="0"/>
              <w:adjustRightInd w:val="0"/>
              <w:rPr>
                <w:rFonts w:ascii="Times New Roman" w:hAnsi="Times New Roman" w:cs="Times New Roman"/>
                <w:b/>
                <w:sz w:val="24"/>
                <w:szCs w:val="24"/>
                <w:lang w:val="kk-KZ"/>
              </w:rPr>
            </w:pPr>
          </w:p>
        </w:tc>
        <w:tc>
          <w:tcPr>
            <w:tcW w:w="2375" w:type="dxa"/>
            <w:gridSpan w:val="4"/>
            <w:vMerge/>
          </w:tcPr>
          <w:p w:rsidR="00322455" w:rsidRPr="00E44273" w:rsidRDefault="00322455" w:rsidP="00397C9B">
            <w:pPr>
              <w:autoSpaceDE w:val="0"/>
              <w:autoSpaceDN w:val="0"/>
              <w:adjustRightInd w:val="0"/>
              <w:jc w:val="center"/>
              <w:rPr>
                <w:rFonts w:ascii="Times New Roman" w:hAnsi="Times New Roman" w:cs="Times New Roman"/>
                <w:sz w:val="24"/>
                <w:szCs w:val="24"/>
                <w:lang w:val="kk-KZ"/>
              </w:rPr>
            </w:pPr>
          </w:p>
        </w:tc>
      </w:tr>
      <w:tr w:rsidR="00322455" w:rsidRPr="00E44273" w:rsidTr="00523217">
        <w:tc>
          <w:tcPr>
            <w:tcW w:w="2552" w:type="dxa"/>
            <w:gridSpan w:val="3"/>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 xml:space="preserve">Телефондары </w:t>
            </w:r>
          </w:p>
        </w:tc>
        <w:tc>
          <w:tcPr>
            <w:tcW w:w="3827" w:type="dxa"/>
            <w:gridSpan w:val="4"/>
          </w:tcPr>
          <w:p w:rsidR="00322455" w:rsidRPr="00E44273" w:rsidRDefault="00322455" w:rsidP="00397C9B">
            <w:pPr>
              <w:tabs>
                <w:tab w:val="left" w:pos="1250"/>
              </w:tabs>
              <w:ind w:firstLine="34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Тел: раб: 2925717 Коммун. 2130</w:t>
            </w:r>
            <w:r w:rsidRPr="00E44273">
              <w:rPr>
                <w:rFonts w:ascii="Times New Roman" w:hAnsi="Times New Roman" w:cs="Times New Roman"/>
                <w:sz w:val="24"/>
                <w:szCs w:val="24"/>
                <w:lang w:val="kk-KZ"/>
              </w:rPr>
              <w:tab/>
            </w:r>
          </w:p>
          <w:p w:rsidR="00322455" w:rsidRPr="00E44273" w:rsidRDefault="00322455" w:rsidP="00397C9B">
            <w:pPr>
              <w:tabs>
                <w:tab w:val="left" w:pos="1250"/>
              </w:tabs>
              <w:ind w:firstLine="340"/>
              <w:jc w:val="both"/>
              <w:rPr>
                <w:rFonts w:ascii="Times New Roman" w:hAnsi="Times New Roman" w:cs="Times New Roman"/>
                <w:smallCaps/>
                <w:sz w:val="24"/>
                <w:szCs w:val="24"/>
                <w:lang w:val="kk-KZ"/>
              </w:rPr>
            </w:pPr>
            <w:r w:rsidRPr="00E44273">
              <w:rPr>
                <w:rFonts w:ascii="Times New Roman" w:hAnsi="Times New Roman" w:cs="Times New Roman"/>
                <w:sz w:val="24"/>
                <w:szCs w:val="24"/>
                <w:lang w:val="kk-KZ"/>
              </w:rPr>
              <w:t xml:space="preserve">Тел. Ұялы. </w:t>
            </w:r>
            <w:r w:rsidRPr="00E44273">
              <w:rPr>
                <w:rFonts w:ascii="Times New Roman" w:hAnsi="Times New Roman" w:cs="Times New Roman"/>
                <w:smallCaps/>
                <w:sz w:val="24"/>
                <w:szCs w:val="24"/>
                <w:lang w:val="kk-KZ"/>
              </w:rPr>
              <w:t>8 701 577 81 46</w:t>
            </w:r>
          </w:p>
          <w:p w:rsidR="00322455" w:rsidRPr="00E44273" w:rsidRDefault="00322455" w:rsidP="00397C9B">
            <w:pPr>
              <w:tabs>
                <w:tab w:val="left" w:pos="300"/>
              </w:tabs>
              <w:autoSpaceDE w:val="0"/>
              <w:autoSpaceDN w:val="0"/>
              <w:adjustRightInd w:val="0"/>
              <w:rPr>
                <w:rFonts w:ascii="Times New Roman" w:hAnsi="Times New Roman" w:cs="Times New Roman"/>
                <w:sz w:val="24"/>
                <w:szCs w:val="24"/>
                <w:lang w:val="kk-KZ"/>
              </w:rPr>
            </w:pPr>
          </w:p>
        </w:tc>
        <w:tc>
          <w:tcPr>
            <w:tcW w:w="1701" w:type="dxa"/>
            <w:gridSpan w:val="5"/>
          </w:tcPr>
          <w:p w:rsidR="00322455" w:rsidRPr="00E44273" w:rsidRDefault="00426D47"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 xml:space="preserve">ФФИП </w:t>
            </w:r>
            <w:r w:rsidR="00322455" w:rsidRPr="00E44273">
              <w:rPr>
                <w:rFonts w:ascii="Times New Roman" w:hAnsi="Times New Roman" w:cs="Times New Roman"/>
                <w:b/>
                <w:sz w:val="24"/>
                <w:szCs w:val="24"/>
                <w:lang w:val="kk-KZ"/>
              </w:rPr>
              <w:t>Аудитория</w:t>
            </w:r>
            <w:r w:rsidRPr="00E44273">
              <w:rPr>
                <w:rFonts w:ascii="Times New Roman" w:hAnsi="Times New Roman" w:cs="Times New Roman"/>
                <w:b/>
                <w:sz w:val="24"/>
                <w:szCs w:val="24"/>
                <w:lang w:val="kk-KZ"/>
              </w:rPr>
              <w:t xml:space="preserve"> 125</w:t>
            </w:r>
            <w:r w:rsidR="00322455" w:rsidRPr="00E44273">
              <w:rPr>
                <w:rFonts w:ascii="Times New Roman" w:hAnsi="Times New Roman" w:cs="Times New Roman"/>
                <w:b/>
                <w:sz w:val="24"/>
                <w:szCs w:val="24"/>
                <w:lang w:val="kk-KZ"/>
              </w:rPr>
              <w:t xml:space="preserve"> </w:t>
            </w:r>
          </w:p>
          <w:p w:rsidR="00322455" w:rsidRPr="00E44273" w:rsidRDefault="00322455" w:rsidP="00397C9B">
            <w:pPr>
              <w:autoSpaceDE w:val="0"/>
              <w:autoSpaceDN w:val="0"/>
              <w:adjustRightInd w:val="0"/>
              <w:rPr>
                <w:rFonts w:ascii="Times New Roman" w:hAnsi="Times New Roman" w:cs="Times New Roman"/>
                <w:b/>
                <w:sz w:val="24"/>
                <w:szCs w:val="24"/>
                <w:lang w:val="kk-KZ"/>
              </w:rPr>
            </w:pPr>
          </w:p>
        </w:tc>
        <w:tc>
          <w:tcPr>
            <w:tcW w:w="2375" w:type="dxa"/>
            <w:gridSpan w:val="4"/>
          </w:tcPr>
          <w:p w:rsidR="00322455" w:rsidRPr="00E44273" w:rsidRDefault="00322455" w:rsidP="00397C9B">
            <w:pPr>
              <w:autoSpaceDE w:val="0"/>
              <w:autoSpaceDN w:val="0"/>
              <w:adjustRightInd w:val="0"/>
              <w:jc w:val="center"/>
              <w:rPr>
                <w:rFonts w:ascii="Times New Roman" w:hAnsi="Times New Roman" w:cs="Times New Roman"/>
                <w:sz w:val="24"/>
                <w:szCs w:val="24"/>
                <w:lang w:val="kk-KZ"/>
              </w:rPr>
            </w:pPr>
          </w:p>
        </w:tc>
      </w:tr>
      <w:tr w:rsidR="00322455" w:rsidRPr="00F120B1" w:rsidTr="00523217">
        <w:tc>
          <w:tcPr>
            <w:tcW w:w="2552" w:type="dxa"/>
            <w:gridSpan w:val="3"/>
          </w:tcPr>
          <w:p w:rsidR="00322455" w:rsidRPr="00E44273" w:rsidRDefault="00322455" w:rsidP="00397C9B">
            <w:pPr>
              <w:autoSpaceDE w:val="0"/>
              <w:autoSpaceDN w:val="0"/>
              <w:adjustRightInd w:val="0"/>
              <w:rPr>
                <w:rFonts w:ascii="Times New Roman" w:hAnsi="Times New Roman" w:cs="Times New Roman"/>
                <w:b/>
                <w:sz w:val="24"/>
                <w:szCs w:val="24"/>
                <w:lang w:val="kk-KZ"/>
              </w:rPr>
            </w:pPr>
            <w:r w:rsidRPr="00E44273">
              <w:rPr>
                <w:rFonts w:ascii="Times New Roman" w:hAnsi="Times New Roman" w:cs="Times New Roman"/>
                <w:b/>
                <w:sz w:val="24"/>
                <w:szCs w:val="24"/>
                <w:lang w:val="kk-KZ"/>
              </w:rPr>
              <w:t>Пәннің сипаттамасы</w:t>
            </w:r>
          </w:p>
        </w:tc>
        <w:tc>
          <w:tcPr>
            <w:tcW w:w="7903" w:type="dxa"/>
            <w:gridSpan w:val="13"/>
          </w:tcPr>
          <w:p w:rsidR="00426D47" w:rsidRPr="00E44273" w:rsidRDefault="00523217" w:rsidP="00426D47">
            <w:pPr>
              <w:pStyle w:val="2"/>
              <w:spacing w:after="0" w:line="240" w:lineRule="auto"/>
              <w:ind w:left="0"/>
              <w:jc w:val="both"/>
              <w:rPr>
                <w:rFonts w:ascii="Times New Roman" w:hAnsi="Times New Roman"/>
                <w:bCs/>
                <w:sz w:val="24"/>
                <w:szCs w:val="24"/>
                <w:lang w:val="kk-KZ"/>
              </w:rPr>
            </w:pPr>
            <w:r w:rsidRPr="00E44273">
              <w:rPr>
                <w:rFonts w:ascii="Times New Roman" w:hAnsi="Times New Roman"/>
                <w:sz w:val="24"/>
                <w:szCs w:val="24"/>
                <w:lang w:val="kk-KZ"/>
              </w:rPr>
              <w:t>С</w:t>
            </w:r>
            <w:r w:rsidR="00426D47" w:rsidRPr="00E44273">
              <w:rPr>
                <w:rFonts w:ascii="Times New Roman" w:hAnsi="Times New Roman"/>
                <w:sz w:val="24"/>
                <w:szCs w:val="24"/>
                <w:lang w:val="kk-KZ"/>
              </w:rPr>
              <w:t>ыни ойлаумен танысу, студенттерге сыни ойлау пәні білімінің жаратылысы мен ерекшелігі, сыни ойлаудың белгілі теориялары, сонымен қатар адамның интелектуалды таным қызметіндегі оның атқаратын методологиялық рөлі туралы түсінік береді.</w:t>
            </w:r>
          </w:p>
          <w:p w:rsidR="00322455" w:rsidRPr="00E44273" w:rsidRDefault="00322455" w:rsidP="00397C9B">
            <w:pPr>
              <w:autoSpaceDE w:val="0"/>
              <w:autoSpaceDN w:val="0"/>
              <w:adjustRightInd w:val="0"/>
              <w:rPr>
                <w:rFonts w:ascii="Times New Roman" w:hAnsi="Times New Roman" w:cs="Times New Roman"/>
                <w:sz w:val="24"/>
                <w:szCs w:val="24"/>
                <w:lang w:val="kk-KZ"/>
              </w:rPr>
            </w:pPr>
          </w:p>
        </w:tc>
      </w:tr>
      <w:tr w:rsidR="00322455" w:rsidRPr="00F120B1" w:rsidTr="00523217">
        <w:trPr>
          <w:trHeight w:val="527"/>
        </w:trPr>
        <w:tc>
          <w:tcPr>
            <w:tcW w:w="2552" w:type="dxa"/>
            <w:gridSpan w:val="3"/>
          </w:tcPr>
          <w:p w:rsidR="00322455" w:rsidRPr="00E44273" w:rsidRDefault="00322455" w:rsidP="00397C9B">
            <w:pPr>
              <w:rPr>
                <w:rFonts w:ascii="Times New Roman" w:hAnsi="Times New Roman" w:cs="Times New Roman"/>
                <w:b/>
                <w:sz w:val="24"/>
                <w:szCs w:val="24"/>
                <w:lang w:val="kk-KZ"/>
              </w:rPr>
            </w:pPr>
            <w:r w:rsidRPr="00E44273">
              <w:rPr>
                <w:rStyle w:val="shorttext"/>
                <w:rFonts w:ascii="Times New Roman" w:hAnsi="Times New Roman" w:cs="Times New Roman"/>
                <w:b/>
                <w:sz w:val="24"/>
                <w:szCs w:val="24"/>
                <w:lang w:val="kk-KZ"/>
              </w:rPr>
              <w:t>Курстың мақсаты</w:t>
            </w:r>
          </w:p>
        </w:tc>
        <w:tc>
          <w:tcPr>
            <w:tcW w:w="7903" w:type="dxa"/>
            <w:gridSpan w:val="13"/>
          </w:tcPr>
          <w:p w:rsidR="00322455" w:rsidRPr="00E44273" w:rsidRDefault="00322455" w:rsidP="00426D47">
            <w:pPr>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Студенттердің бойында </w:t>
            </w:r>
            <w:r w:rsidR="00426D47" w:rsidRPr="00E44273">
              <w:rPr>
                <w:rFonts w:ascii="Times New Roman" w:hAnsi="Times New Roman" w:cs="Times New Roman"/>
                <w:sz w:val="24"/>
                <w:szCs w:val="24"/>
                <w:lang w:val="kk-KZ"/>
              </w:rPr>
              <w:t>сыни ойлаудың қалыптастыру</w:t>
            </w:r>
          </w:p>
        </w:tc>
      </w:tr>
      <w:tr w:rsidR="00322455" w:rsidRPr="00F120B1" w:rsidTr="00523217">
        <w:tc>
          <w:tcPr>
            <w:tcW w:w="2552" w:type="dxa"/>
            <w:gridSpan w:val="3"/>
          </w:tcPr>
          <w:p w:rsidR="00322455" w:rsidRPr="00E44273" w:rsidRDefault="00322455" w:rsidP="00397C9B">
            <w:pPr>
              <w:rPr>
                <w:rStyle w:val="shorttext"/>
                <w:rFonts w:ascii="Times New Roman" w:hAnsi="Times New Roman" w:cs="Times New Roman"/>
                <w:b/>
                <w:sz w:val="24"/>
                <w:szCs w:val="24"/>
                <w:lang w:val="kk-KZ"/>
              </w:rPr>
            </w:pPr>
            <w:r w:rsidRPr="00E44273">
              <w:rPr>
                <w:rStyle w:val="shorttext"/>
                <w:rFonts w:ascii="Times New Roman" w:hAnsi="Times New Roman" w:cs="Times New Roman"/>
                <w:b/>
                <w:sz w:val="24"/>
                <w:szCs w:val="24"/>
                <w:lang w:val="kk-KZ"/>
              </w:rPr>
              <w:t>Оқытудың нәтижелері</w:t>
            </w:r>
          </w:p>
        </w:tc>
        <w:tc>
          <w:tcPr>
            <w:tcW w:w="7903" w:type="dxa"/>
            <w:gridSpan w:val="13"/>
          </w:tcPr>
          <w:p w:rsidR="00322455" w:rsidRPr="00E44273" w:rsidRDefault="00322455" w:rsidP="00322455">
            <w:pPr>
              <w:pStyle w:val="2"/>
              <w:numPr>
                <w:ilvl w:val="0"/>
                <w:numId w:val="19"/>
              </w:numPr>
              <w:spacing w:after="0" w:line="240" w:lineRule="auto"/>
              <w:jc w:val="both"/>
              <w:rPr>
                <w:rFonts w:ascii="Times New Roman" w:hAnsi="Times New Roman" w:cs="Times New Roman"/>
                <w:bCs/>
                <w:sz w:val="24"/>
                <w:szCs w:val="24"/>
                <w:lang w:val="kk-KZ"/>
              </w:rPr>
            </w:pPr>
            <w:r w:rsidRPr="00E44273">
              <w:rPr>
                <w:rFonts w:ascii="Times New Roman" w:hAnsi="Times New Roman" w:cs="Times New Roman"/>
                <w:bCs/>
                <w:sz w:val="24"/>
                <w:szCs w:val="24"/>
                <w:lang w:val="kk-KZ"/>
              </w:rPr>
              <w:t>Өзіндік жұмыстарды жоспарлау және ұйымдастыру, электронды кітапханалармен жұмыс жасай білу,  түпнұсқаларды</w:t>
            </w:r>
            <w:r w:rsidR="00426D47" w:rsidRPr="00E44273">
              <w:rPr>
                <w:rFonts w:ascii="Times New Roman" w:hAnsi="Times New Roman" w:cs="Times New Roman"/>
                <w:bCs/>
                <w:sz w:val="24"/>
                <w:szCs w:val="24"/>
                <w:lang w:val="kk-KZ"/>
              </w:rPr>
              <w:t xml:space="preserve"> сараптау үшін сыни ойлаудың</w:t>
            </w:r>
            <w:r w:rsidRPr="00E44273">
              <w:rPr>
                <w:rFonts w:ascii="Times New Roman" w:hAnsi="Times New Roman" w:cs="Times New Roman"/>
                <w:bCs/>
                <w:sz w:val="24"/>
                <w:szCs w:val="24"/>
                <w:lang w:val="kk-KZ"/>
              </w:rPr>
              <w:t xml:space="preserve"> негізгі категорияларын біледі;</w:t>
            </w:r>
          </w:p>
          <w:p w:rsidR="00322455" w:rsidRPr="00E44273" w:rsidRDefault="00322455" w:rsidP="00322455">
            <w:pPr>
              <w:pStyle w:val="2"/>
              <w:numPr>
                <w:ilvl w:val="0"/>
                <w:numId w:val="19"/>
              </w:numPr>
              <w:spacing w:after="0" w:line="240" w:lineRule="auto"/>
              <w:jc w:val="both"/>
              <w:rPr>
                <w:rFonts w:ascii="Times New Roman" w:hAnsi="Times New Roman" w:cs="Times New Roman"/>
                <w:sz w:val="24"/>
                <w:szCs w:val="24"/>
                <w:lang w:val="kk-KZ"/>
              </w:rPr>
            </w:pPr>
            <w:r w:rsidRPr="00E44273">
              <w:rPr>
                <w:rFonts w:ascii="Times New Roman" w:hAnsi="Times New Roman" w:cs="Times New Roman"/>
                <w:bCs/>
                <w:sz w:val="24"/>
                <w:szCs w:val="24"/>
                <w:lang w:val="kk-KZ"/>
              </w:rPr>
              <w:t xml:space="preserve"> Ф</w:t>
            </w:r>
            <w:r w:rsidRPr="00E44273">
              <w:rPr>
                <w:rFonts w:ascii="Times New Roman" w:hAnsi="Times New Roman" w:cs="Times New Roman"/>
                <w:sz w:val="24"/>
                <w:szCs w:val="24"/>
                <w:lang w:val="kk-KZ"/>
              </w:rPr>
              <w:t xml:space="preserve">удаменталды санаттық және әдістемелік </w:t>
            </w:r>
            <w:r w:rsidR="00426D47" w:rsidRPr="00E44273">
              <w:rPr>
                <w:rFonts w:ascii="Times New Roman" w:hAnsi="Times New Roman" w:cs="Times New Roman"/>
                <w:sz w:val="24"/>
                <w:szCs w:val="24"/>
                <w:lang w:val="kk-KZ"/>
              </w:rPr>
              <w:t xml:space="preserve">сыни ойлау </w:t>
            </w:r>
            <w:r w:rsidRPr="00E44273">
              <w:rPr>
                <w:rFonts w:ascii="Times New Roman" w:hAnsi="Times New Roman" w:cs="Times New Roman"/>
                <w:sz w:val="24"/>
                <w:szCs w:val="24"/>
                <w:lang w:val="kk-KZ"/>
              </w:rPr>
              <w:t>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322455" w:rsidRPr="00E44273" w:rsidRDefault="00322455" w:rsidP="00322455">
            <w:pPr>
              <w:pStyle w:val="2"/>
              <w:numPr>
                <w:ilvl w:val="0"/>
                <w:numId w:val="19"/>
              </w:numPr>
              <w:spacing w:after="0" w:line="240" w:lineRule="auto"/>
              <w:jc w:val="both"/>
              <w:rPr>
                <w:rFonts w:ascii="Times New Roman" w:hAnsi="Times New Roman" w:cs="Times New Roman"/>
                <w:sz w:val="24"/>
                <w:szCs w:val="24"/>
                <w:lang w:val="kk-KZ"/>
              </w:rPr>
            </w:pPr>
            <w:r w:rsidRPr="00E44273">
              <w:rPr>
                <w:rFonts w:ascii="Times New Roman" w:hAnsi="Times New Roman" w:cs="Times New Roman"/>
                <w:color w:val="000000"/>
                <w:sz w:val="24"/>
                <w:szCs w:val="24"/>
                <w:lang w:val="kk-KZ"/>
              </w:rPr>
              <w:t>Терминология мен ұғымдық аппаратқа бағдар жасауды;</w:t>
            </w:r>
            <w:r w:rsidRPr="00E44273">
              <w:rPr>
                <w:rFonts w:ascii="Times New Roman" w:hAnsi="Times New Roman" w:cs="Times New Roman"/>
                <w:b/>
                <w:sz w:val="24"/>
                <w:szCs w:val="24"/>
                <w:lang w:val="kk-KZ"/>
              </w:rPr>
              <w:t xml:space="preserve"> </w:t>
            </w:r>
            <w:r w:rsidR="00426D47" w:rsidRPr="00E44273">
              <w:rPr>
                <w:rFonts w:ascii="Times New Roman" w:hAnsi="Times New Roman" w:cs="Times New Roman"/>
                <w:sz w:val="24"/>
                <w:szCs w:val="24"/>
                <w:lang w:val="kk-KZ"/>
              </w:rPr>
              <w:t>философия тарихындағы сыни ойлау</w:t>
            </w:r>
            <w:r w:rsidRPr="00E44273">
              <w:rPr>
                <w:rFonts w:ascii="Times New Roman" w:hAnsi="Times New Roman" w:cs="Times New Roman"/>
                <w:sz w:val="24"/>
                <w:szCs w:val="24"/>
                <w:lang w:val="kk-KZ"/>
              </w:rPr>
              <w:t xml:space="preserve"> және оның философиялық негіздерінің жалпы қалай құрылғандығын</w:t>
            </w:r>
            <w:r w:rsidRPr="00E44273">
              <w:rPr>
                <w:rFonts w:ascii="Times New Roman" w:hAnsi="Times New Roman" w:cs="Times New Roman"/>
                <w:b/>
                <w:sz w:val="24"/>
                <w:szCs w:val="24"/>
                <w:lang w:val="kk-KZ"/>
              </w:rPr>
              <w:t xml:space="preserve">; </w:t>
            </w:r>
            <w:r w:rsidR="00426D47" w:rsidRPr="00E44273">
              <w:rPr>
                <w:rFonts w:ascii="Times New Roman" w:hAnsi="Times New Roman" w:cs="Times New Roman"/>
                <w:sz w:val="24"/>
                <w:szCs w:val="24"/>
                <w:lang w:val="kk-KZ"/>
              </w:rPr>
              <w:t>сын</w:t>
            </w:r>
            <w:r w:rsidRPr="00E44273">
              <w:rPr>
                <w:rFonts w:ascii="Times New Roman" w:hAnsi="Times New Roman" w:cs="Times New Roman"/>
                <w:sz w:val="24"/>
                <w:szCs w:val="24"/>
                <w:lang w:val="kk-KZ"/>
              </w:rPr>
              <w:t xml:space="preserve"> теориясның негіздерін, жаратылыстанулық және гуманитарлық ғылымдардағы  дүниені танудың негізгі бағдарларын құрады. </w:t>
            </w:r>
          </w:p>
        </w:tc>
      </w:tr>
      <w:tr w:rsidR="00322455" w:rsidRPr="00F120B1" w:rsidTr="00523217">
        <w:tc>
          <w:tcPr>
            <w:tcW w:w="2552" w:type="dxa"/>
            <w:gridSpan w:val="3"/>
          </w:tcPr>
          <w:p w:rsidR="00322455" w:rsidRPr="00E44273" w:rsidRDefault="00322455" w:rsidP="00397C9B">
            <w:pPr>
              <w:rPr>
                <w:rStyle w:val="shorttext"/>
                <w:rFonts w:ascii="Times New Roman" w:hAnsi="Times New Roman" w:cs="Times New Roman"/>
                <w:b/>
                <w:sz w:val="24"/>
                <w:szCs w:val="24"/>
                <w:lang w:val="kk-KZ"/>
              </w:rPr>
            </w:pPr>
            <w:r w:rsidRPr="00E44273">
              <w:rPr>
                <w:rStyle w:val="shorttext"/>
                <w:rFonts w:ascii="Times New Roman" w:hAnsi="Times New Roman" w:cs="Times New Roman"/>
                <w:b/>
                <w:sz w:val="24"/>
                <w:szCs w:val="24"/>
                <w:lang w:val="kk-KZ"/>
              </w:rPr>
              <w:t>Әдебиеттер мен ресурстар</w:t>
            </w:r>
          </w:p>
        </w:tc>
        <w:tc>
          <w:tcPr>
            <w:tcW w:w="7903" w:type="dxa"/>
            <w:gridSpan w:val="13"/>
          </w:tcPr>
          <w:p w:rsidR="00523217" w:rsidRPr="00E44273" w:rsidRDefault="00523217" w:rsidP="00523217">
            <w:pPr>
              <w:pStyle w:val="a7"/>
              <w:numPr>
                <w:ilvl w:val="0"/>
                <w:numId w:val="1"/>
              </w:numPr>
              <w:tabs>
                <w:tab w:val="left" w:pos="993"/>
                <w:tab w:val="left" w:pos="9350"/>
              </w:tabs>
              <w:ind w:left="0" w:right="-1" w:firstLine="567"/>
              <w:jc w:val="both"/>
            </w:pPr>
            <w:r w:rsidRPr="00E44273">
              <w:t>Критическое мышление, логика, аргументация</w:t>
            </w:r>
            <w:proofErr w:type="gramStart"/>
            <w:r w:rsidRPr="00E44273">
              <w:t xml:space="preserve"> / П</w:t>
            </w:r>
            <w:proofErr w:type="gramEnd"/>
            <w:r w:rsidRPr="00E44273">
              <w:t xml:space="preserve">од ред. В.Н. </w:t>
            </w:r>
            <w:proofErr w:type="spellStart"/>
            <w:r w:rsidRPr="00E44273">
              <w:t>Брюшинкина</w:t>
            </w:r>
            <w:proofErr w:type="spellEnd"/>
            <w:r w:rsidRPr="00E44273">
              <w:t xml:space="preserve">, В.И. Маркина.  Калининград: Изд-во </w:t>
            </w:r>
            <w:proofErr w:type="spellStart"/>
            <w:r w:rsidRPr="00E44273">
              <w:t>Калинингр</w:t>
            </w:r>
            <w:proofErr w:type="spellEnd"/>
            <w:r w:rsidRPr="00E44273">
              <w:t xml:space="preserve">. </w:t>
            </w:r>
            <w:proofErr w:type="spellStart"/>
            <w:r w:rsidRPr="00E44273">
              <w:t>гос</w:t>
            </w:r>
            <w:proofErr w:type="spellEnd"/>
            <w:r w:rsidRPr="00E44273">
              <w:t>. ун-та, 20</w:t>
            </w:r>
            <w:r w:rsidRPr="00E44273">
              <w:rPr>
                <w:lang w:val="kk-KZ"/>
              </w:rPr>
              <w:t>11</w:t>
            </w:r>
            <w:r w:rsidRPr="00E44273">
              <w:t xml:space="preserve">. </w:t>
            </w:r>
            <w:r w:rsidRPr="00F120B1">
              <w:t xml:space="preserve">- </w:t>
            </w:r>
            <w:r w:rsidRPr="00E44273">
              <w:t xml:space="preserve">173 </w:t>
            </w:r>
            <w:proofErr w:type="gramStart"/>
            <w:r w:rsidRPr="00E44273">
              <w:t>с</w:t>
            </w:r>
            <w:proofErr w:type="gramEnd"/>
            <w:r w:rsidRPr="00E44273">
              <w:t>.</w:t>
            </w:r>
          </w:p>
          <w:p w:rsidR="00523217" w:rsidRPr="00E44273" w:rsidRDefault="00523217" w:rsidP="00523217">
            <w:pPr>
              <w:pStyle w:val="a7"/>
              <w:widowControl w:val="0"/>
              <w:numPr>
                <w:ilvl w:val="0"/>
                <w:numId w:val="12"/>
              </w:numPr>
              <w:jc w:val="both"/>
              <w:rPr>
                <w:bCs/>
                <w:lang w:val="kk-KZ"/>
              </w:rPr>
            </w:pPr>
            <w:proofErr w:type="spellStart"/>
            <w:r w:rsidRPr="00E44273">
              <w:rPr>
                <w:rFonts w:eastAsiaTheme="minorHAnsi"/>
              </w:rPr>
              <w:t>Халперн</w:t>
            </w:r>
            <w:proofErr w:type="spellEnd"/>
            <w:r w:rsidRPr="00E44273">
              <w:rPr>
                <w:rFonts w:eastAsiaTheme="minorHAnsi"/>
              </w:rPr>
              <w:t xml:space="preserve"> Д. Психология критического мышления. – СПб.: Питер, 20</w:t>
            </w:r>
            <w:r w:rsidRPr="00E44273">
              <w:rPr>
                <w:rFonts w:eastAsiaTheme="minorHAnsi"/>
                <w:lang w:val="kk-KZ"/>
              </w:rPr>
              <w:t>12</w:t>
            </w:r>
            <w:r w:rsidRPr="00E44273">
              <w:rPr>
                <w:rFonts w:eastAsiaTheme="minorHAnsi"/>
              </w:rPr>
              <w:t xml:space="preserve">. -340 </w:t>
            </w:r>
            <w:proofErr w:type="gramStart"/>
            <w:r w:rsidRPr="00E44273">
              <w:rPr>
                <w:rFonts w:eastAsiaTheme="minorHAnsi"/>
              </w:rPr>
              <w:t>с</w:t>
            </w:r>
            <w:proofErr w:type="gramEnd"/>
            <w:r w:rsidRPr="00E44273">
              <w:rPr>
                <w:rFonts w:eastAsiaTheme="minorHAnsi"/>
              </w:rPr>
              <w:t>.</w:t>
            </w:r>
          </w:p>
          <w:p w:rsidR="00322455" w:rsidRPr="00E44273" w:rsidRDefault="00322455" w:rsidP="00523217">
            <w:pPr>
              <w:pStyle w:val="a7"/>
              <w:numPr>
                <w:ilvl w:val="0"/>
                <w:numId w:val="12"/>
              </w:numPr>
              <w:rPr>
                <w:lang w:val="kk-KZ"/>
              </w:rPr>
            </w:pPr>
            <w:r w:rsidRPr="00E44273">
              <w:rPr>
                <w:lang w:val="kk-KZ"/>
              </w:rPr>
              <w:t>Рассел Б. История западной философии. М.,2010.</w:t>
            </w:r>
          </w:p>
          <w:p w:rsidR="00322455" w:rsidRPr="00E44273" w:rsidRDefault="00322455" w:rsidP="00322455">
            <w:pPr>
              <w:pStyle w:val="a7"/>
              <w:widowControl w:val="0"/>
              <w:numPr>
                <w:ilvl w:val="0"/>
                <w:numId w:val="12"/>
              </w:numPr>
              <w:tabs>
                <w:tab w:val="left" w:pos="900"/>
              </w:tabs>
              <w:rPr>
                <w:lang w:val="kk-KZ"/>
              </w:rPr>
            </w:pPr>
            <w:r w:rsidRPr="00E44273">
              <w:rPr>
                <w:lang w:val="kk-KZ"/>
              </w:rPr>
              <w:t>Аташ Б.М. Философия. Алматы, 2015</w:t>
            </w:r>
          </w:p>
          <w:p w:rsidR="00322455" w:rsidRPr="00E44273" w:rsidRDefault="00322455" w:rsidP="00322455">
            <w:pPr>
              <w:pStyle w:val="a7"/>
              <w:widowControl w:val="0"/>
              <w:numPr>
                <w:ilvl w:val="0"/>
                <w:numId w:val="12"/>
              </w:numPr>
              <w:tabs>
                <w:tab w:val="left" w:pos="900"/>
              </w:tabs>
              <w:rPr>
                <w:lang w:val="kk-KZ"/>
              </w:rPr>
            </w:pPr>
            <w:r w:rsidRPr="00E44273">
              <w:rPr>
                <w:lang w:val="kk-KZ"/>
              </w:rPr>
              <w:t>Нұрышева Г.Ж., Аташ Б.М. Ғылыми таным философиясы, А., 2016</w:t>
            </w:r>
          </w:p>
          <w:p w:rsidR="00322455" w:rsidRPr="00E44273" w:rsidRDefault="00426D47" w:rsidP="00523217">
            <w:pPr>
              <w:pStyle w:val="a7"/>
              <w:widowControl w:val="0"/>
              <w:numPr>
                <w:ilvl w:val="0"/>
                <w:numId w:val="12"/>
              </w:numPr>
              <w:tabs>
                <w:tab w:val="left" w:pos="900"/>
              </w:tabs>
              <w:rPr>
                <w:lang w:val="kk-KZ"/>
              </w:rPr>
            </w:pPr>
            <w:r w:rsidRPr="00E44273">
              <w:rPr>
                <w:lang w:val="kk-KZ"/>
              </w:rPr>
              <w:t>Асқар Л.Ә., Аташ Б.М. Өрісті логика.-А., 2015</w:t>
            </w:r>
          </w:p>
        </w:tc>
      </w:tr>
      <w:tr w:rsidR="00322455" w:rsidRPr="00E44273" w:rsidTr="00523217">
        <w:tc>
          <w:tcPr>
            <w:tcW w:w="2552" w:type="dxa"/>
            <w:gridSpan w:val="3"/>
          </w:tcPr>
          <w:p w:rsidR="00322455" w:rsidRPr="00E44273" w:rsidRDefault="00322455" w:rsidP="00397C9B">
            <w:pPr>
              <w:pStyle w:val="a7"/>
              <w:tabs>
                <w:tab w:val="left" w:pos="426"/>
              </w:tabs>
              <w:autoSpaceDE w:val="0"/>
              <w:autoSpaceDN w:val="0"/>
              <w:adjustRightInd w:val="0"/>
              <w:ind w:left="0"/>
              <w:rPr>
                <w:rStyle w:val="shorttext"/>
                <w:b/>
                <w:lang w:val="kk-KZ"/>
              </w:rPr>
            </w:pPr>
            <w:r w:rsidRPr="00E44273">
              <w:rPr>
                <w:rStyle w:val="shorttext"/>
                <w:b/>
                <w:lang w:val="kk-KZ"/>
              </w:rPr>
              <w:t>Курсты ұйымдастыру</w:t>
            </w:r>
          </w:p>
          <w:p w:rsidR="00322455" w:rsidRPr="00E44273" w:rsidRDefault="00322455" w:rsidP="00397C9B">
            <w:pPr>
              <w:rPr>
                <w:rStyle w:val="shorttext"/>
                <w:rFonts w:ascii="Times New Roman" w:hAnsi="Times New Roman" w:cs="Times New Roman"/>
                <w:b/>
                <w:sz w:val="24"/>
                <w:szCs w:val="24"/>
              </w:rPr>
            </w:pPr>
          </w:p>
        </w:tc>
        <w:tc>
          <w:tcPr>
            <w:tcW w:w="7903" w:type="dxa"/>
            <w:gridSpan w:val="13"/>
          </w:tcPr>
          <w:p w:rsidR="00322455" w:rsidRPr="00E44273" w:rsidRDefault="00322455" w:rsidP="00426D47">
            <w:pPr>
              <w:pStyle w:val="a5"/>
              <w:spacing w:after="0"/>
              <w:jc w:val="both"/>
              <w:rPr>
                <w:lang w:val="kk-KZ"/>
              </w:rPr>
            </w:pPr>
            <w:r w:rsidRPr="00E44273">
              <w:rPr>
                <w:lang w:val="ru-RU"/>
              </w:rPr>
              <w:t xml:space="preserve">Бұл </w:t>
            </w:r>
            <w:proofErr w:type="spellStart"/>
            <w:r w:rsidRPr="00E44273">
              <w:rPr>
                <w:lang w:val="ru-RU"/>
              </w:rPr>
              <w:t>кі</w:t>
            </w:r>
            <w:proofErr w:type="gramStart"/>
            <w:r w:rsidRPr="00E44273">
              <w:rPr>
                <w:lang w:val="ru-RU"/>
              </w:rPr>
              <w:t>р</w:t>
            </w:r>
            <w:proofErr w:type="gramEnd"/>
            <w:r w:rsidRPr="00E44273">
              <w:rPr>
                <w:lang w:val="ru-RU"/>
              </w:rPr>
              <w:t>іспе</w:t>
            </w:r>
            <w:proofErr w:type="spellEnd"/>
            <w:r w:rsidRPr="00E44273">
              <w:rPr>
                <w:lang w:val="ru-RU"/>
              </w:rPr>
              <w:t xml:space="preserve"> </w:t>
            </w:r>
            <w:proofErr w:type="spellStart"/>
            <w:r w:rsidRPr="00E44273">
              <w:rPr>
                <w:lang w:val="ru-RU"/>
              </w:rPr>
              <w:t>курсын</w:t>
            </w:r>
            <w:proofErr w:type="spellEnd"/>
            <w:r w:rsidRPr="00E44273">
              <w:rPr>
                <w:lang w:val="ru-RU"/>
              </w:rPr>
              <w:t xml:space="preserve"> жүзеге </w:t>
            </w:r>
            <w:proofErr w:type="spellStart"/>
            <w:r w:rsidRPr="00E44273">
              <w:rPr>
                <w:lang w:val="ru-RU"/>
              </w:rPr>
              <w:t>асыру</w:t>
            </w:r>
            <w:proofErr w:type="spellEnd"/>
            <w:r w:rsidRPr="00E44273">
              <w:rPr>
                <w:lang w:val="ru-RU"/>
              </w:rPr>
              <w:t xml:space="preserve"> </w:t>
            </w:r>
            <w:r w:rsidRPr="00E44273">
              <w:rPr>
                <w:lang w:val="kk-KZ"/>
              </w:rPr>
              <w:t xml:space="preserve">таным шарттарын және </w:t>
            </w:r>
            <w:r w:rsidR="00426D47" w:rsidRPr="00E44273">
              <w:rPr>
                <w:lang w:val="kk-KZ"/>
              </w:rPr>
              <w:t xml:space="preserve">сыни </w:t>
            </w:r>
            <w:r w:rsidRPr="00E44273">
              <w:rPr>
                <w:lang w:val="kk-KZ"/>
              </w:rPr>
              <w:t xml:space="preserve">ойлаудың бастапқы ерекшеліктерін тұрмыстық-күнделіктілік мәселелерді шешуге оңтайла қолдана білуге үйретеді; мәселелердің қайшылықты жақтары мен кемшін тұстарын бірден-ақ ажыратып, оның оңтайлы шешімдерін саралай білуге үйретеді; мәселелерді дұрыс қоя білуді, қоғамдық өмірдегі </w:t>
            </w:r>
            <w:r w:rsidR="00426D47" w:rsidRPr="00E44273">
              <w:rPr>
                <w:lang w:val="kk-KZ"/>
              </w:rPr>
              <w:t xml:space="preserve">сыни </w:t>
            </w:r>
            <w:r w:rsidRPr="00E44273">
              <w:rPr>
                <w:lang w:val="kk-KZ"/>
              </w:rPr>
              <w:t xml:space="preserve">ойлауды анықтайды. </w:t>
            </w:r>
          </w:p>
        </w:tc>
      </w:tr>
      <w:tr w:rsidR="00322455" w:rsidRPr="00F120B1" w:rsidTr="00523217">
        <w:tc>
          <w:tcPr>
            <w:tcW w:w="2552" w:type="dxa"/>
            <w:gridSpan w:val="3"/>
          </w:tcPr>
          <w:p w:rsidR="00322455" w:rsidRPr="00E44273" w:rsidRDefault="00322455" w:rsidP="00397C9B">
            <w:pPr>
              <w:pStyle w:val="a7"/>
              <w:tabs>
                <w:tab w:val="left" w:pos="426"/>
              </w:tabs>
              <w:autoSpaceDE w:val="0"/>
              <w:autoSpaceDN w:val="0"/>
              <w:adjustRightInd w:val="0"/>
              <w:ind w:left="0"/>
              <w:jc w:val="both"/>
              <w:rPr>
                <w:rStyle w:val="shorttext"/>
                <w:b/>
              </w:rPr>
            </w:pPr>
            <w:r w:rsidRPr="00E44273">
              <w:rPr>
                <w:rStyle w:val="shorttext"/>
                <w:b/>
                <w:lang w:val="kk-KZ"/>
              </w:rPr>
              <w:lastRenderedPageBreak/>
              <w:t>Курс талаптары</w:t>
            </w:r>
            <w:r w:rsidRPr="00E44273">
              <w:rPr>
                <w:rStyle w:val="shorttext"/>
                <w:b/>
              </w:rPr>
              <w:t xml:space="preserve"> </w:t>
            </w:r>
          </w:p>
        </w:tc>
        <w:tc>
          <w:tcPr>
            <w:tcW w:w="7903" w:type="dxa"/>
            <w:gridSpan w:val="13"/>
          </w:tcPr>
          <w:p w:rsidR="00322455" w:rsidRPr="00E44273" w:rsidRDefault="00322455" w:rsidP="00322455">
            <w:pPr>
              <w:pStyle w:val="a7"/>
              <w:numPr>
                <w:ilvl w:val="0"/>
                <w:numId w:val="3"/>
              </w:numPr>
              <w:tabs>
                <w:tab w:val="left" w:pos="426"/>
              </w:tabs>
              <w:autoSpaceDE w:val="0"/>
              <w:autoSpaceDN w:val="0"/>
              <w:adjustRightInd w:val="0"/>
              <w:ind w:left="34" w:firstLine="0"/>
              <w:jc w:val="both"/>
            </w:pPr>
            <w:r w:rsidRPr="00E44273">
              <w:t>Әрбір аудиторлық сабаққа</w:t>
            </w:r>
            <w:proofErr w:type="gramStart"/>
            <w:r w:rsidRPr="00E44273">
              <w:t xml:space="preserve"> </w:t>
            </w:r>
            <w:r w:rsidRPr="00E44273">
              <w:rPr>
                <w:lang w:val="kk-KZ"/>
              </w:rPr>
              <w:t>С</w:t>
            </w:r>
            <w:proofErr w:type="spellStart"/>
            <w:proofErr w:type="gramEnd"/>
            <w:r w:rsidRPr="00E44273">
              <w:t>із</w:t>
            </w:r>
            <w:proofErr w:type="spellEnd"/>
            <w:r w:rsidRPr="00E44273">
              <w:t xml:space="preserve"> </w:t>
            </w:r>
            <w:r w:rsidRPr="00E44273">
              <w:rPr>
                <w:lang w:val="kk-KZ"/>
              </w:rPr>
              <w:t xml:space="preserve">төменде көрсетілген кесте бойынша </w:t>
            </w:r>
            <w:proofErr w:type="spellStart"/>
            <w:r w:rsidRPr="00E44273">
              <w:t>алдын-ала</w:t>
            </w:r>
            <w:proofErr w:type="spellEnd"/>
            <w:r w:rsidRPr="00E44273">
              <w:t xml:space="preserve"> </w:t>
            </w:r>
            <w:proofErr w:type="spellStart"/>
            <w:r w:rsidRPr="00E44273">
              <w:t>дайындалу</w:t>
            </w:r>
            <w:proofErr w:type="spellEnd"/>
            <w:r w:rsidRPr="00E44273">
              <w:rPr>
                <w:lang w:val="kk-KZ"/>
              </w:rPr>
              <w:t>ыңыз қажет</w:t>
            </w:r>
            <w:r w:rsidRPr="00E44273">
              <w:t xml:space="preserve">. </w:t>
            </w:r>
            <w:r w:rsidRPr="00E44273">
              <w:rPr>
                <w:lang w:val="kk-KZ"/>
              </w:rPr>
              <w:t>Тақырыпқа сай тапсырмалар дайындалуы аудиториялық сабақ бітпей жатып талқыланылуы керек</w:t>
            </w:r>
            <w:r w:rsidRPr="00E44273">
              <w:t>.</w:t>
            </w:r>
          </w:p>
          <w:p w:rsidR="00322455" w:rsidRPr="00E44273" w:rsidRDefault="00322455" w:rsidP="00322455">
            <w:pPr>
              <w:pStyle w:val="a7"/>
              <w:numPr>
                <w:ilvl w:val="0"/>
                <w:numId w:val="3"/>
              </w:numPr>
              <w:tabs>
                <w:tab w:val="left" w:pos="426"/>
              </w:tabs>
              <w:autoSpaceDE w:val="0"/>
              <w:autoSpaceDN w:val="0"/>
              <w:adjustRightInd w:val="0"/>
              <w:ind w:left="34" w:firstLine="0"/>
              <w:jc w:val="both"/>
            </w:pPr>
            <w:r w:rsidRPr="00E44273">
              <w:rPr>
                <w:lang w:val="kk-KZ"/>
              </w:rPr>
              <w:t>Пәннің графигі бойынша үй тапсырмалары кесте бойынша, семестр уақытында бөлінеді.</w:t>
            </w:r>
          </w:p>
          <w:p w:rsidR="00322455" w:rsidRPr="00E44273" w:rsidRDefault="00322455" w:rsidP="00322455">
            <w:pPr>
              <w:pStyle w:val="a7"/>
              <w:numPr>
                <w:ilvl w:val="0"/>
                <w:numId w:val="3"/>
              </w:numPr>
              <w:tabs>
                <w:tab w:val="left" w:pos="426"/>
              </w:tabs>
              <w:ind w:left="34" w:firstLine="0"/>
              <w:jc w:val="both"/>
            </w:pPr>
            <w:r w:rsidRPr="00E44273">
              <w:rPr>
                <w:lang w:val="kk-KZ"/>
              </w:rPr>
              <w:t>Ү</w:t>
            </w:r>
            <w:proofErr w:type="spellStart"/>
            <w:r w:rsidRPr="00E44273">
              <w:t>й</w:t>
            </w:r>
            <w:proofErr w:type="spellEnd"/>
            <w:r w:rsidRPr="00E44273">
              <w:t xml:space="preserve"> </w:t>
            </w:r>
            <w:proofErr w:type="spellStart"/>
            <w:r w:rsidRPr="00E44273">
              <w:t>тапсырмалар</w:t>
            </w:r>
            <w:proofErr w:type="spellEnd"/>
            <w:r w:rsidRPr="00E44273">
              <w:rPr>
                <w:lang w:val="kk-KZ"/>
              </w:rPr>
              <w:t xml:space="preserve">ы жауап беруге болатын </w:t>
            </w:r>
            <w:proofErr w:type="spellStart"/>
            <w:r w:rsidRPr="00E44273">
              <w:t>бірнеше</w:t>
            </w:r>
            <w:proofErr w:type="spellEnd"/>
            <w:r w:rsidRPr="00E44273">
              <w:t xml:space="preserve"> сұрақтар</w:t>
            </w:r>
            <w:r w:rsidRPr="00E44273">
              <w:rPr>
                <w:lang w:val="kk-KZ"/>
              </w:rPr>
              <w:t xml:space="preserve">дан тұрады, </w:t>
            </w:r>
            <w:r w:rsidRPr="00E44273">
              <w:t xml:space="preserve"> </w:t>
            </w:r>
            <w:r w:rsidRPr="00E44273">
              <w:rPr>
                <w:lang w:val="kk-KZ"/>
              </w:rPr>
              <w:t>мысалы</w:t>
            </w:r>
            <w:r w:rsidRPr="00E44273">
              <w:t xml:space="preserve">; </w:t>
            </w:r>
            <w:r w:rsidRPr="00E44273">
              <w:rPr>
                <w:lang w:val="kk-KZ"/>
              </w:rPr>
              <w:t>мәліметтер</w:t>
            </w:r>
            <w:r w:rsidRPr="00E44273">
              <w:t xml:space="preserve"> </w:t>
            </w:r>
            <w:proofErr w:type="spellStart"/>
            <w:r w:rsidRPr="00E44273">
              <w:t>базасын</w:t>
            </w:r>
            <w:proofErr w:type="spellEnd"/>
            <w:r w:rsidRPr="00E44273">
              <w:rPr>
                <w:lang w:val="kk-KZ"/>
              </w:rPr>
              <w:t xml:space="preserve">дағы сауалдар арқылы </w:t>
            </w:r>
            <w:r w:rsidRPr="00E44273">
              <w:t xml:space="preserve"> </w:t>
            </w:r>
            <w:proofErr w:type="spellStart"/>
            <w:r w:rsidRPr="00E44273">
              <w:t>орындау</w:t>
            </w:r>
            <w:proofErr w:type="spellEnd"/>
            <w:r w:rsidRPr="00E44273">
              <w:rPr>
                <w:lang w:val="kk-KZ"/>
              </w:rPr>
              <w:t>ға қажетті сұраныстарды іздеу мүмкіндігі ашылады.</w:t>
            </w:r>
          </w:p>
          <w:p w:rsidR="00322455" w:rsidRPr="00E44273" w:rsidRDefault="00426D47" w:rsidP="00322455">
            <w:pPr>
              <w:pStyle w:val="a7"/>
              <w:numPr>
                <w:ilvl w:val="0"/>
                <w:numId w:val="3"/>
              </w:numPr>
              <w:tabs>
                <w:tab w:val="left" w:pos="426"/>
              </w:tabs>
              <w:ind w:left="34" w:firstLine="0"/>
              <w:contextualSpacing w:val="0"/>
              <w:jc w:val="both"/>
              <w:rPr>
                <w:lang w:val="kk-KZ"/>
              </w:rPr>
            </w:pPr>
            <w:r w:rsidRPr="00E44273">
              <w:rPr>
                <w:lang w:val="kk-KZ"/>
              </w:rPr>
              <w:t>Семестр бойы, сыни</w:t>
            </w:r>
            <w:r w:rsidR="00322455" w:rsidRPr="00E44273">
              <w:rPr>
                <w:lang w:val="kk-KZ"/>
              </w:rPr>
              <w:t xml:space="preserve"> ойлау мәдениетінің тарихи және теориялық негіздері туралы мәліметер талқыланады. </w:t>
            </w:r>
          </w:p>
          <w:p w:rsidR="00322455" w:rsidRPr="00E44273" w:rsidRDefault="00426D47" w:rsidP="00397C9B">
            <w:pPr>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5.Сыни ойлау</w:t>
            </w:r>
            <w:r w:rsidR="00322455" w:rsidRPr="00E44273">
              <w:rPr>
                <w:rFonts w:ascii="Times New Roman" w:hAnsi="Times New Roman" w:cs="Times New Roman"/>
                <w:sz w:val="24"/>
                <w:szCs w:val="24"/>
                <w:lang w:val="kk-KZ"/>
              </w:rPr>
              <w:t xml:space="preserve"> туралы философиядағы идеялардың түзілімін игеру және оларды қажет кезінде тәжірибеде қолдана білуге үйрету мәселелері мен қазіргі заман үшін ғылыми ойлау мәдениетінің тиімді қырлары мен өмірмәнділік бағдарын өзгелерге де  түсіндіріп беруді дағдыландыру жолға қойылады. Нақты талаптар аудиториялық сабақта бөлінеді. Бұл қорытынды бағаның 15 пайызын құрайды.</w:t>
            </w:r>
          </w:p>
          <w:p w:rsidR="00322455" w:rsidRPr="00E44273" w:rsidRDefault="00322455" w:rsidP="00397C9B">
            <w:pPr>
              <w:tabs>
                <w:tab w:val="left" w:pos="426"/>
              </w:tabs>
              <w:ind w:left="34"/>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Үй тапсырмаларын орындау кезінде сақталуға тиісті ережелер:</w:t>
            </w:r>
          </w:p>
          <w:p w:rsidR="00322455" w:rsidRPr="00E44273" w:rsidRDefault="00322455" w:rsidP="00397C9B">
            <w:pPr>
              <w:tabs>
                <w:tab w:val="left" w:pos="426"/>
              </w:tabs>
              <w:ind w:left="34"/>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322455" w:rsidRPr="00E44273" w:rsidRDefault="00322455" w:rsidP="00397C9B">
            <w:pPr>
              <w:tabs>
                <w:tab w:val="left" w:pos="426"/>
              </w:tabs>
              <w:ind w:left="34"/>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322455" w:rsidRPr="00E44273" w:rsidRDefault="00322455" w:rsidP="00397C9B">
            <w:pPr>
              <w:tabs>
                <w:tab w:val="left" w:pos="426"/>
              </w:tabs>
              <w:ind w:left="34"/>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 </w:t>
            </w:r>
            <w:r w:rsidRPr="00E44273">
              <w:rPr>
                <w:rStyle w:val="shorttext"/>
                <w:rFonts w:ascii="Times New Roman" w:hAnsi="Times New Roman" w:cs="Times New Roman"/>
                <w:sz w:val="24"/>
                <w:szCs w:val="24"/>
                <w:lang w:val="kk-KZ"/>
              </w:rPr>
              <w:t>Сіз өзге студентпен бірігіп тапсырма орындауыңызға болады,</w:t>
            </w:r>
            <w:r w:rsidRPr="00E44273">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322455" w:rsidRPr="00E44273" w:rsidTr="00523217">
        <w:trPr>
          <w:trHeight w:val="258"/>
        </w:trPr>
        <w:tc>
          <w:tcPr>
            <w:tcW w:w="2552" w:type="dxa"/>
            <w:gridSpan w:val="3"/>
            <w:vMerge w:val="restart"/>
          </w:tcPr>
          <w:p w:rsidR="00322455" w:rsidRPr="00E44273" w:rsidRDefault="00322455" w:rsidP="00397C9B">
            <w:pPr>
              <w:pStyle w:val="a7"/>
              <w:tabs>
                <w:tab w:val="left" w:pos="426"/>
              </w:tabs>
              <w:autoSpaceDE w:val="0"/>
              <w:autoSpaceDN w:val="0"/>
              <w:adjustRightInd w:val="0"/>
              <w:ind w:left="0"/>
              <w:jc w:val="both"/>
              <w:rPr>
                <w:rStyle w:val="shorttext"/>
                <w:b/>
                <w:lang w:val="kk-KZ"/>
              </w:rPr>
            </w:pPr>
            <w:r w:rsidRPr="00E44273">
              <w:rPr>
                <w:rStyle w:val="shorttext"/>
                <w:b/>
                <w:lang w:val="kk-KZ"/>
              </w:rPr>
              <w:t>Бағалау саясаты</w:t>
            </w:r>
          </w:p>
          <w:p w:rsidR="00322455" w:rsidRPr="00E44273" w:rsidRDefault="00322455" w:rsidP="00397C9B">
            <w:pPr>
              <w:pStyle w:val="a7"/>
              <w:tabs>
                <w:tab w:val="left" w:pos="426"/>
              </w:tabs>
              <w:autoSpaceDE w:val="0"/>
              <w:autoSpaceDN w:val="0"/>
              <w:adjustRightInd w:val="0"/>
              <w:ind w:left="0"/>
              <w:jc w:val="both"/>
              <w:rPr>
                <w:rStyle w:val="shorttext"/>
                <w:b/>
                <w:lang w:val="kk-KZ"/>
              </w:rPr>
            </w:pPr>
          </w:p>
          <w:p w:rsidR="00322455" w:rsidRPr="00E44273" w:rsidRDefault="00322455" w:rsidP="00397C9B">
            <w:pPr>
              <w:pStyle w:val="a7"/>
              <w:tabs>
                <w:tab w:val="left" w:pos="426"/>
              </w:tabs>
              <w:autoSpaceDE w:val="0"/>
              <w:autoSpaceDN w:val="0"/>
              <w:adjustRightInd w:val="0"/>
              <w:ind w:left="0"/>
              <w:jc w:val="both"/>
              <w:rPr>
                <w:rStyle w:val="shorttext"/>
                <w:b/>
                <w:lang w:val="kk-KZ"/>
              </w:rPr>
            </w:pPr>
          </w:p>
          <w:p w:rsidR="00322455" w:rsidRPr="00E44273" w:rsidRDefault="00322455" w:rsidP="00397C9B">
            <w:pPr>
              <w:pStyle w:val="a7"/>
              <w:tabs>
                <w:tab w:val="left" w:pos="426"/>
              </w:tabs>
              <w:autoSpaceDE w:val="0"/>
              <w:autoSpaceDN w:val="0"/>
              <w:adjustRightInd w:val="0"/>
              <w:ind w:left="0"/>
              <w:jc w:val="both"/>
              <w:rPr>
                <w:rStyle w:val="shorttext"/>
                <w:b/>
                <w:lang w:val="kk-KZ"/>
              </w:rPr>
            </w:pPr>
          </w:p>
        </w:tc>
        <w:tc>
          <w:tcPr>
            <w:tcW w:w="4111" w:type="dxa"/>
            <w:gridSpan w:val="5"/>
          </w:tcPr>
          <w:p w:rsidR="00322455" w:rsidRPr="00E44273" w:rsidRDefault="00322455" w:rsidP="00397C9B">
            <w:pPr>
              <w:tabs>
                <w:tab w:val="left" w:pos="426"/>
              </w:tabs>
              <w:autoSpaceDE w:val="0"/>
              <w:autoSpaceDN w:val="0"/>
              <w:adjustRightInd w:val="0"/>
              <w:jc w:val="center"/>
              <w:rPr>
                <w:rFonts w:ascii="Times New Roman" w:hAnsi="Times New Roman" w:cs="Times New Roman"/>
                <w:b/>
                <w:sz w:val="24"/>
                <w:szCs w:val="24"/>
                <w:lang w:val="kk-KZ"/>
              </w:rPr>
            </w:pPr>
            <w:r w:rsidRPr="00E44273">
              <w:rPr>
                <w:rFonts w:ascii="Times New Roman" w:hAnsi="Times New Roman" w:cs="Times New Roman"/>
                <w:b/>
                <w:sz w:val="24"/>
                <w:szCs w:val="24"/>
                <w:lang w:val="kk-KZ"/>
              </w:rPr>
              <w:t>Өзіндік жұмыстың сипаттамасы</w:t>
            </w:r>
          </w:p>
        </w:tc>
        <w:tc>
          <w:tcPr>
            <w:tcW w:w="1134" w:type="dxa"/>
            <w:gridSpan w:val="3"/>
          </w:tcPr>
          <w:p w:rsidR="00322455" w:rsidRPr="00E44273" w:rsidRDefault="00322455" w:rsidP="00397C9B">
            <w:pPr>
              <w:tabs>
                <w:tab w:val="left" w:pos="426"/>
              </w:tabs>
              <w:autoSpaceDE w:val="0"/>
              <w:autoSpaceDN w:val="0"/>
              <w:adjustRightInd w:val="0"/>
              <w:ind w:left="-108" w:right="-108"/>
              <w:jc w:val="center"/>
              <w:rPr>
                <w:rFonts w:ascii="Times New Roman" w:hAnsi="Times New Roman" w:cs="Times New Roman"/>
                <w:b/>
                <w:sz w:val="24"/>
                <w:szCs w:val="24"/>
              </w:rPr>
            </w:pPr>
            <w:r w:rsidRPr="00E44273">
              <w:rPr>
                <w:rFonts w:ascii="Times New Roman" w:eastAsia="Calibri" w:hAnsi="Times New Roman" w:cs="Times New Roman"/>
                <w:b/>
                <w:sz w:val="24"/>
                <w:szCs w:val="24"/>
                <w:lang w:val="kk-KZ"/>
              </w:rPr>
              <w:t>Пайыздық көрсеткіш</w:t>
            </w:r>
          </w:p>
        </w:tc>
        <w:tc>
          <w:tcPr>
            <w:tcW w:w="2658" w:type="dxa"/>
            <w:gridSpan w:val="5"/>
          </w:tcPr>
          <w:p w:rsidR="00322455" w:rsidRPr="00E44273" w:rsidRDefault="00322455" w:rsidP="00397C9B">
            <w:pPr>
              <w:pStyle w:val="a7"/>
              <w:tabs>
                <w:tab w:val="left" w:pos="317"/>
              </w:tabs>
              <w:autoSpaceDE w:val="0"/>
              <w:autoSpaceDN w:val="0"/>
              <w:adjustRightInd w:val="0"/>
              <w:ind w:left="0"/>
              <w:jc w:val="center"/>
              <w:rPr>
                <w:b/>
              </w:rPr>
            </w:pPr>
            <w:r w:rsidRPr="00E44273">
              <w:rPr>
                <w:b/>
              </w:rPr>
              <w:t>Оқыту</w:t>
            </w:r>
            <w:r w:rsidRPr="00E44273">
              <w:rPr>
                <w:b/>
                <w:lang w:val="kk-KZ"/>
              </w:rPr>
              <w:t>дың</w:t>
            </w:r>
            <w:r w:rsidRPr="00E44273">
              <w:rPr>
                <w:b/>
              </w:rPr>
              <w:t xml:space="preserve"> нәтижелері</w:t>
            </w:r>
          </w:p>
        </w:tc>
      </w:tr>
      <w:tr w:rsidR="00322455" w:rsidRPr="00E44273" w:rsidTr="00523217">
        <w:trPr>
          <w:trHeight w:val="576"/>
        </w:trPr>
        <w:tc>
          <w:tcPr>
            <w:tcW w:w="2552" w:type="dxa"/>
            <w:gridSpan w:val="3"/>
            <w:vMerge/>
          </w:tcPr>
          <w:p w:rsidR="00322455" w:rsidRPr="00E44273" w:rsidRDefault="00322455" w:rsidP="00397C9B">
            <w:pPr>
              <w:pStyle w:val="a7"/>
              <w:tabs>
                <w:tab w:val="left" w:pos="426"/>
              </w:tabs>
              <w:autoSpaceDE w:val="0"/>
              <w:autoSpaceDN w:val="0"/>
              <w:adjustRightInd w:val="0"/>
              <w:ind w:left="0"/>
              <w:jc w:val="both"/>
              <w:rPr>
                <w:rStyle w:val="shorttext"/>
                <w:b/>
              </w:rPr>
            </w:pPr>
          </w:p>
        </w:tc>
        <w:tc>
          <w:tcPr>
            <w:tcW w:w="4111" w:type="dxa"/>
            <w:gridSpan w:val="5"/>
          </w:tcPr>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rPr>
              <w:t xml:space="preserve">Үй </w:t>
            </w:r>
            <w:r w:rsidRPr="00E44273">
              <w:rPr>
                <w:rFonts w:ascii="Times New Roman" w:hAnsi="Times New Roman" w:cs="Times New Roman"/>
                <w:sz w:val="24"/>
                <w:szCs w:val="24"/>
                <w:lang w:val="kk-KZ"/>
              </w:rPr>
              <w:t>жұмысы</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lang w:val="kk-KZ"/>
              </w:rPr>
              <w:t>Д</w:t>
            </w:r>
            <w:proofErr w:type="spellStart"/>
            <w:r w:rsidRPr="00E44273">
              <w:rPr>
                <w:rFonts w:ascii="Times New Roman" w:hAnsi="Times New Roman" w:cs="Times New Roman"/>
                <w:sz w:val="24"/>
                <w:szCs w:val="24"/>
              </w:rPr>
              <w:t>еректер</w:t>
            </w:r>
            <w:proofErr w:type="spellEnd"/>
            <w:r w:rsidRPr="00E44273">
              <w:rPr>
                <w:rFonts w:ascii="Times New Roman" w:hAnsi="Times New Roman" w:cs="Times New Roman"/>
                <w:sz w:val="24"/>
                <w:szCs w:val="24"/>
              </w:rPr>
              <w:t xml:space="preserve"> </w:t>
            </w:r>
            <w:proofErr w:type="spellStart"/>
            <w:r w:rsidRPr="00E44273">
              <w:rPr>
                <w:rFonts w:ascii="Times New Roman" w:hAnsi="Times New Roman" w:cs="Times New Roman"/>
                <w:sz w:val="24"/>
                <w:szCs w:val="24"/>
              </w:rPr>
              <w:t>базасын</w:t>
            </w:r>
            <w:proofErr w:type="spellEnd"/>
            <w:r w:rsidRPr="00E44273">
              <w:rPr>
                <w:rFonts w:ascii="Times New Roman" w:hAnsi="Times New Roman" w:cs="Times New Roman"/>
                <w:sz w:val="24"/>
                <w:szCs w:val="24"/>
                <w:lang w:val="kk-KZ"/>
              </w:rPr>
              <w:t xml:space="preserve"> әзірлеу жобасы</w:t>
            </w:r>
            <w:r w:rsidRPr="00E44273">
              <w:rPr>
                <w:rFonts w:ascii="Times New Roman" w:hAnsi="Times New Roman" w:cs="Times New Roman"/>
                <w:sz w:val="24"/>
                <w:szCs w:val="24"/>
              </w:rPr>
              <w:t xml:space="preserve"> </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Б</w:t>
            </w:r>
            <w:r w:rsidRPr="00E44273">
              <w:rPr>
                <w:rFonts w:ascii="Times New Roman" w:hAnsi="Times New Roman" w:cs="Times New Roman"/>
                <w:sz w:val="24"/>
                <w:szCs w:val="24"/>
              </w:rPr>
              <w:t xml:space="preserve">ағдарламалау </w:t>
            </w:r>
            <w:r w:rsidRPr="00E44273">
              <w:rPr>
                <w:rFonts w:ascii="Times New Roman" w:hAnsi="Times New Roman" w:cs="Times New Roman"/>
                <w:sz w:val="24"/>
                <w:szCs w:val="24"/>
                <w:lang w:val="kk-KZ"/>
              </w:rPr>
              <w:t>бойынша жоба</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proofErr w:type="spellStart"/>
            <w:r w:rsidRPr="00E44273">
              <w:rPr>
                <w:rFonts w:ascii="Times New Roman" w:hAnsi="Times New Roman" w:cs="Times New Roman"/>
                <w:sz w:val="24"/>
                <w:szCs w:val="24"/>
              </w:rPr>
              <w:t>Емтихан</w:t>
            </w:r>
            <w:proofErr w:type="spellEnd"/>
            <w:r w:rsidRPr="00E44273">
              <w:rPr>
                <w:rFonts w:ascii="Times New Roman" w:hAnsi="Times New Roman" w:cs="Times New Roman"/>
                <w:sz w:val="24"/>
                <w:szCs w:val="24"/>
                <w:lang w:val="kk-KZ"/>
              </w:rPr>
              <w:t>дар</w:t>
            </w:r>
            <w:r w:rsidRPr="00E44273">
              <w:rPr>
                <w:rFonts w:ascii="Times New Roman" w:hAnsi="Times New Roman" w:cs="Times New Roman"/>
                <w:sz w:val="24"/>
                <w:szCs w:val="24"/>
              </w:rPr>
              <w:t xml:space="preserve"> </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БАРЛЫҒЫ</w:t>
            </w:r>
          </w:p>
        </w:tc>
        <w:tc>
          <w:tcPr>
            <w:tcW w:w="1134" w:type="dxa"/>
            <w:gridSpan w:val="3"/>
          </w:tcPr>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35%</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10%</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15%</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u w:val="single"/>
              </w:rPr>
            </w:pPr>
            <w:r w:rsidRPr="00E44273">
              <w:rPr>
                <w:rFonts w:ascii="Times New Roman" w:hAnsi="Times New Roman" w:cs="Times New Roman"/>
                <w:sz w:val="24"/>
                <w:szCs w:val="24"/>
                <w:u w:val="single"/>
              </w:rPr>
              <w:t>40%</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100%</w:t>
            </w:r>
          </w:p>
        </w:tc>
        <w:tc>
          <w:tcPr>
            <w:tcW w:w="2658" w:type="dxa"/>
            <w:gridSpan w:val="5"/>
          </w:tcPr>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1,2,34,5,6</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2,3,4</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4,5,6</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1,2,3,4,5,6</w:t>
            </w:r>
          </w:p>
        </w:tc>
      </w:tr>
      <w:tr w:rsidR="00322455" w:rsidRPr="00E44273" w:rsidTr="00523217">
        <w:tc>
          <w:tcPr>
            <w:tcW w:w="2552" w:type="dxa"/>
            <w:gridSpan w:val="3"/>
            <w:vMerge/>
          </w:tcPr>
          <w:p w:rsidR="00322455" w:rsidRPr="00E44273" w:rsidRDefault="00322455" w:rsidP="00397C9B">
            <w:pPr>
              <w:pStyle w:val="a7"/>
              <w:tabs>
                <w:tab w:val="left" w:pos="426"/>
              </w:tabs>
              <w:autoSpaceDE w:val="0"/>
              <w:autoSpaceDN w:val="0"/>
              <w:adjustRightInd w:val="0"/>
              <w:ind w:left="0"/>
              <w:jc w:val="both"/>
              <w:rPr>
                <w:rStyle w:val="shorttext"/>
                <w:b/>
              </w:rPr>
            </w:pPr>
          </w:p>
        </w:tc>
        <w:tc>
          <w:tcPr>
            <w:tcW w:w="7903" w:type="dxa"/>
            <w:gridSpan w:val="13"/>
          </w:tcPr>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rPr>
              <w:t xml:space="preserve">Сіздің қорытынды </w:t>
            </w:r>
            <w:proofErr w:type="gramStart"/>
            <w:r w:rsidRPr="00E44273">
              <w:rPr>
                <w:rFonts w:ascii="Times New Roman" w:hAnsi="Times New Roman" w:cs="Times New Roman"/>
                <w:sz w:val="24"/>
                <w:szCs w:val="24"/>
              </w:rPr>
              <w:t>ба</w:t>
            </w:r>
            <w:proofErr w:type="gramEnd"/>
            <w:r w:rsidRPr="00E44273">
              <w:rPr>
                <w:rFonts w:ascii="Times New Roman" w:hAnsi="Times New Roman" w:cs="Times New Roman"/>
                <w:sz w:val="24"/>
                <w:szCs w:val="24"/>
              </w:rPr>
              <w:t>ға</w:t>
            </w:r>
            <w:r w:rsidRPr="00E44273">
              <w:rPr>
                <w:rFonts w:ascii="Times New Roman" w:hAnsi="Times New Roman" w:cs="Times New Roman"/>
                <w:sz w:val="24"/>
                <w:szCs w:val="24"/>
                <w:lang w:val="kk-KZ"/>
              </w:rPr>
              <w:t>ңыз</w:t>
            </w:r>
            <w:r w:rsidRPr="00E44273">
              <w:rPr>
                <w:rFonts w:ascii="Times New Roman" w:hAnsi="Times New Roman" w:cs="Times New Roman"/>
                <w:sz w:val="24"/>
                <w:szCs w:val="24"/>
              </w:rPr>
              <w:t xml:space="preserve"> </w:t>
            </w:r>
            <w:proofErr w:type="spellStart"/>
            <w:r w:rsidRPr="00E44273">
              <w:rPr>
                <w:rFonts w:ascii="Times New Roman" w:hAnsi="Times New Roman" w:cs="Times New Roman"/>
                <w:sz w:val="24"/>
                <w:szCs w:val="24"/>
              </w:rPr>
              <w:t>мына</w:t>
            </w:r>
            <w:proofErr w:type="spellEnd"/>
            <w:r w:rsidRPr="00E44273">
              <w:rPr>
                <w:rFonts w:ascii="Times New Roman" w:hAnsi="Times New Roman" w:cs="Times New Roman"/>
                <w:sz w:val="24"/>
                <w:szCs w:val="24"/>
              </w:rPr>
              <w:t xml:space="preserve"> формула</w:t>
            </w:r>
            <w:r w:rsidRPr="00E44273">
              <w:rPr>
                <w:rFonts w:ascii="Times New Roman" w:hAnsi="Times New Roman" w:cs="Times New Roman"/>
                <w:sz w:val="24"/>
                <w:szCs w:val="24"/>
                <w:lang w:val="kk-KZ"/>
              </w:rPr>
              <w:t>мен</w:t>
            </w:r>
            <w:r w:rsidRPr="00E44273">
              <w:rPr>
                <w:rFonts w:ascii="Times New Roman" w:hAnsi="Times New Roman" w:cs="Times New Roman"/>
                <w:sz w:val="24"/>
                <w:szCs w:val="24"/>
              </w:rPr>
              <w:t xml:space="preserve"> </w:t>
            </w:r>
            <w:proofErr w:type="spellStart"/>
            <w:r w:rsidRPr="00E44273">
              <w:rPr>
                <w:rFonts w:ascii="Times New Roman" w:hAnsi="Times New Roman" w:cs="Times New Roman"/>
                <w:sz w:val="24"/>
                <w:szCs w:val="24"/>
              </w:rPr>
              <w:t>есептеле</w:t>
            </w:r>
            <w:proofErr w:type="spellEnd"/>
            <w:r w:rsidRPr="00E44273">
              <w:rPr>
                <w:rFonts w:ascii="Times New Roman" w:hAnsi="Times New Roman" w:cs="Times New Roman"/>
                <w:sz w:val="24"/>
                <w:szCs w:val="24"/>
                <w:lang w:val="kk-KZ"/>
              </w:rPr>
              <w:t>ді</w:t>
            </w:r>
            <w:r w:rsidRPr="00E44273">
              <w:rPr>
                <w:rFonts w:ascii="Times New Roman" w:hAnsi="Times New Roman" w:cs="Times New Roman"/>
                <w:sz w:val="24"/>
                <w:szCs w:val="24"/>
              </w:rPr>
              <w:t xml:space="preserve"> </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44273">
              <w:rPr>
                <w:rFonts w:ascii="Times New Roman" w:hAnsi="Times New Roman" w:cs="Times New Roman"/>
                <w:sz w:val="24"/>
                <w:szCs w:val="24"/>
                <w:lang w:val="kk-KZ"/>
              </w:rPr>
              <w:t>∙0,6+0,1 МТ+0,3 ИК</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                                                </w:t>
            </w:r>
          </w:p>
          <w:p w:rsidR="00322455" w:rsidRPr="00E44273" w:rsidRDefault="00322455" w:rsidP="00397C9B">
            <w:pPr>
              <w:pStyle w:val="a7"/>
              <w:tabs>
                <w:tab w:val="left" w:pos="426"/>
              </w:tabs>
              <w:autoSpaceDE w:val="0"/>
              <w:autoSpaceDN w:val="0"/>
              <w:adjustRightInd w:val="0"/>
              <w:ind w:left="34"/>
              <w:jc w:val="both"/>
              <w:rPr>
                <w:lang w:val="kk-KZ"/>
              </w:rPr>
            </w:pPr>
            <w:r w:rsidRPr="00E44273">
              <w:rPr>
                <w:lang w:val="kk-KZ"/>
              </w:rPr>
              <w:t xml:space="preserve">Төменде бағалау үлгісі пайызбен көрсетілген: </w:t>
            </w:r>
          </w:p>
          <w:p w:rsidR="00322455" w:rsidRPr="00E44273" w:rsidRDefault="00322455" w:rsidP="00397C9B">
            <w:pPr>
              <w:pStyle w:val="a7"/>
              <w:tabs>
                <w:tab w:val="left" w:pos="426"/>
              </w:tabs>
              <w:autoSpaceDE w:val="0"/>
              <w:autoSpaceDN w:val="0"/>
              <w:adjustRightInd w:val="0"/>
              <w:ind w:left="34"/>
              <w:jc w:val="both"/>
            </w:pPr>
            <w:r w:rsidRPr="00E44273">
              <w:t>95% - 100%: А</w:t>
            </w:r>
            <w:r w:rsidRPr="00E44273">
              <w:tab/>
            </w:r>
            <w:r w:rsidRPr="00E44273">
              <w:tab/>
              <w:t>90% - 94%: А-</w:t>
            </w:r>
          </w:p>
          <w:p w:rsidR="00322455" w:rsidRPr="00E44273" w:rsidRDefault="00322455" w:rsidP="00397C9B">
            <w:pPr>
              <w:pStyle w:val="a7"/>
              <w:tabs>
                <w:tab w:val="left" w:pos="426"/>
              </w:tabs>
              <w:autoSpaceDE w:val="0"/>
              <w:autoSpaceDN w:val="0"/>
              <w:adjustRightInd w:val="0"/>
              <w:ind w:left="34"/>
              <w:jc w:val="both"/>
            </w:pPr>
            <w:r w:rsidRPr="00E44273">
              <w:t>85% - 89%: В+</w:t>
            </w:r>
            <w:r w:rsidRPr="00E44273">
              <w:tab/>
            </w:r>
            <w:r w:rsidRPr="00E44273">
              <w:tab/>
              <w:t>80% - 84%: В</w:t>
            </w:r>
            <w:r w:rsidRPr="00E44273">
              <w:tab/>
            </w:r>
            <w:r w:rsidRPr="00E44273">
              <w:tab/>
            </w:r>
            <w:r w:rsidRPr="00E44273">
              <w:tab/>
              <w:t>75% - 79%: В-</w:t>
            </w:r>
          </w:p>
          <w:p w:rsidR="00322455" w:rsidRPr="00E44273" w:rsidRDefault="00322455" w:rsidP="00397C9B">
            <w:pPr>
              <w:pStyle w:val="a7"/>
              <w:tabs>
                <w:tab w:val="left" w:pos="426"/>
              </w:tabs>
              <w:autoSpaceDE w:val="0"/>
              <w:autoSpaceDN w:val="0"/>
              <w:adjustRightInd w:val="0"/>
              <w:ind w:left="34"/>
              <w:jc w:val="both"/>
            </w:pPr>
            <w:r w:rsidRPr="00E44273">
              <w:t>70% - 74%: С+</w:t>
            </w:r>
            <w:r w:rsidRPr="00E44273">
              <w:tab/>
            </w:r>
            <w:r w:rsidRPr="00E44273">
              <w:tab/>
              <w:t>65% - 69%: С</w:t>
            </w:r>
            <w:r w:rsidRPr="00E44273">
              <w:tab/>
            </w:r>
            <w:r w:rsidRPr="00E44273">
              <w:tab/>
            </w:r>
            <w:r w:rsidRPr="00E44273">
              <w:tab/>
              <w:t>60% - 64%: С-</w:t>
            </w:r>
          </w:p>
          <w:p w:rsidR="00322455" w:rsidRPr="00E44273" w:rsidRDefault="00322455" w:rsidP="00397C9B">
            <w:pPr>
              <w:tabs>
                <w:tab w:val="left" w:pos="426"/>
              </w:tabs>
              <w:autoSpaceDE w:val="0"/>
              <w:autoSpaceDN w:val="0"/>
              <w:adjustRightInd w:val="0"/>
              <w:jc w:val="both"/>
              <w:rPr>
                <w:rFonts w:ascii="Times New Roman" w:hAnsi="Times New Roman" w:cs="Times New Roman"/>
                <w:sz w:val="24"/>
                <w:szCs w:val="24"/>
              </w:rPr>
            </w:pPr>
            <w:r w:rsidRPr="00E44273">
              <w:rPr>
                <w:rFonts w:ascii="Times New Roman" w:hAnsi="Times New Roman" w:cs="Times New Roman"/>
                <w:sz w:val="24"/>
                <w:szCs w:val="24"/>
              </w:rPr>
              <w:t xml:space="preserve">55% - 59%: </w:t>
            </w:r>
            <w:r w:rsidRPr="00E44273">
              <w:rPr>
                <w:rFonts w:ascii="Times New Roman" w:hAnsi="Times New Roman" w:cs="Times New Roman"/>
                <w:sz w:val="24"/>
                <w:szCs w:val="24"/>
                <w:lang w:val="en-US"/>
              </w:rPr>
              <w:t>D</w:t>
            </w:r>
            <w:r w:rsidRPr="00E44273">
              <w:rPr>
                <w:rFonts w:ascii="Times New Roman" w:hAnsi="Times New Roman" w:cs="Times New Roman"/>
                <w:sz w:val="24"/>
                <w:szCs w:val="24"/>
              </w:rPr>
              <w:t>+</w:t>
            </w:r>
            <w:r w:rsidRPr="00E44273">
              <w:rPr>
                <w:rFonts w:ascii="Times New Roman" w:hAnsi="Times New Roman" w:cs="Times New Roman"/>
                <w:sz w:val="24"/>
                <w:szCs w:val="24"/>
              </w:rPr>
              <w:tab/>
            </w:r>
            <w:r w:rsidRPr="00E44273">
              <w:rPr>
                <w:rFonts w:ascii="Times New Roman" w:hAnsi="Times New Roman" w:cs="Times New Roman"/>
                <w:sz w:val="24"/>
                <w:szCs w:val="24"/>
              </w:rPr>
              <w:tab/>
              <w:t xml:space="preserve">50% - 54%: </w:t>
            </w:r>
            <w:r w:rsidRPr="00E44273">
              <w:rPr>
                <w:rFonts w:ascii="Times New Roman" w:hAnsi="Times New Roman" w:cs="Times New Roman"/>
                <w:sz w:val="24"/>
                <w:szCs w:val="24"/>
                <w:lang w:val="en-US"/>
              </w:rPr>
              <w:t>D</w:t>
            </w:r>
            <w:r w:rsidRPr="00E44273">
              <w:rPr>
                <w:rFonts w:ascii="Times New Roman" w:hAnsi="Times New Roman" w:cs="Times New Roman"/>
                <w:sz w:val="24"/>
                <w:szCs w:val="24"/>
              </w:rPr>
              <w:t>-</w:t>
            </w:r>
            <w:r w:rsidRPr="00E44273">
              <w:rPr>
                <w:rFonts w:ascii="Times New Roman" w:hAnsi="Times New Roman" w:cs="Times New Roman"/>
                <w:sz w:val="24"/>
                <w:szCs w:val="24"/>
              </w:rPr>
              <w:tab/>
            </w:r>
            <w:r w:rsidRPr="00E44273">
              <w:rPr>
                <w:rFonts w:ascii="Times New Roman" w:hAnsi="Times New Roman" w:cs="Times New Roman"/>
                <w:sz w:val="24"/>
                <w:szCs w:val="24"/>
              </w:rPr>
              <w:tab/>
              <w:t xml:space="preserve">            0% -49%: </w:t>
            </w:r>
            <w:r w:rsidRPr="00E44273">
              <w:rPr>
                <w:rFonts w:ascii="Times New Roman" w:hAnsi="Times New Roman" w:cs="Times New Roman"/>
                <w:sz w:val="24"/>
                <w:szCs w:val="24"/>
                <w:lang w:val="en-US"/>
              </w:rPr>
              <w:t>F</w:t>
            </w:r>
          </w:p>
        </w:tc>
      </w:tr>
      <w:tr w:rsidR="00322455" w:rsidRPr="00F120B1" w:rsidTr="00523217">
        <w:tc>
          <w:tcPr>
            <w:tcW w:w="2552" w:type="dxa"/>
            <w:gridSpan w:val="3"/>
          </w:tcPr>
          <w:p w:rsidR="00322455" w:rsidRPr="00E44273" w:rsidRDefault="00322455" w:rsidP="00397C9B">
            <w:pPr>
              <w:pStyle w:val="a7"/>
              <w:tabs>
                <w:tab w:val="left" w:pos="426"/>
              </w:tabs>
              <w:autoSpaceDE w:val="0"/>
              <w:autoSpaceDN w:val="0"/>
              <w:adjustRightInd w:val="0"/>
              <w:ind w:left="0"/>
              <w:jc w:val="both"/>
              <w:rPr>
                <w:b/>
                <w:lang w:val="kk-KZ"/>
              </w:rPr>
            </w:pPr>
            <w:r w:rsidRPr="00E44273">
              <w:rPr>
                <w:b/>
                <w:lang w:val="kk-KZ"/>
              </w:rPr>
              <w:t>Пәннің саясаты</w:t>
            </w:r>
          </w:p>
        </w:tc>
        <w:tc>
          <w:tcPr>
            <w:tcW w:w="7903" w:type="dxa"/>
            <w:gridSpan w:val="13"/>
          </w:tcPr>
          <w:p w:rsidR="00322455" w:rsidRPr="00E44273" w:rsidRDefault="00322455" w:rsidP="00397C9B">
            <w:pPr>
              <w:pStyle w:val="a7"/>
              <w:tabs>
                <w:tab w:val="left" w:pos="426"/>
              </w:tabs>
              <w:autoSpaceDE w:val="0"/>
              <w:autoSpaceDN w:val="0"/>
              <w:adjustRightInd w:val="0"/>
              <w:ind w:left="0"/>
              <w:contextualSpacing w:val="0"/>
              <w:jc w:val="both"/>
              <w:rPr>
                <w:lang w:val="kk-KZ"/>
              </w:rPr>
            </w:pPr>
            <w:r w:rsidRPr="00E44273">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w:t>
            </w:r>
            <w:r w:rsidRPr="00E44273">
              <w:rPr>
                <w:lang w:val="kk-KZ"/>
              </w:rPr>
              <w:lastRenderedPageBreak/>
              <w:t xml:space="preserve">ынталандырылады. Сондықтан оқытушы пән бойынша қорытынды баға қойған кезде әрбір студенттің сабаққа қатысуын ескереді. </w:t>
            </w:r>
          </w:p>
        </w:tc>
      </w:tr>
      <w:tr w:rsidR="00322455" w:rsidRPr="00E44273" w:rsidTr="00523217">
        <w:tc>
          <w:tcPr>
            <w:tcW w:w="10455" w:type="dxa"/>
            <w:gridSpan w:val="16"/>
          </w:tcPr>
          <w:p w:rsidR="00322455" w:rsidRPr="00E44273" w:rsidRDefault="00322455" w:rsidP="00397C9B">
            <w:pPr>
              <w:pStyle w:val="a7"/>
              <w:tabs>
                <w:tab w:val="left" w:pos="426"/>
              </w:tabs>
              <w:autoSpaceDE w:val="0"/>
              <w:autoSpaceDN w:val="0"/>
              <w:adjustRightInd w:val="0"/>
              <w:ind w:left="0"/>
              <w:contextualSpacing w:val="0"/>
              <w:jc w:val="both"/>
              <w:rPr>
                <w:lang w:val="kk-KZ"/>
              </w:rPr>
            </w:pPr>
            <w:r w:rsidRPr="00E44273">
              <w:rPr>
                <w:b/>
                <w:lang w:val="kk-KZ" w:eastAsia="ru-RU"/>
              </w:rPr>
              <w:lastRenderedPageBreak/>
              <w:t>Пәннің графигі</w:t>
            </w:r>
          </w:p>
        </w:tc>
      </w:tr>
      <w:tr w:rsidR="00322455" w:rsidRPr="00E44273" w:rsidTr="00E44273">
        <w:tc>
          <w:tcPr>
            <w:tcW w:w="851" w:type="dxa"/>
          </w:tcPr>
          <w:p w:rsidR="00322455" w:rsidRPr="00E44273" w:rsidRDefault="00322455" w:rsidP="00397C9B">
            <w:pPr>
              <w:jc w:val="center"/>
              <w:rPr>
                <w:rFonts w:ascii="Times New Roman" w:eastAsia="Times New Roman" w:hAnsi="Times New Roman" w:cs="Times New Roman"/>
                <w:b/>
                <w:sz w:val="24"/>
                <w:szCs w:val="24"/>
                <w:lang w:val="kk-KZ" w:eastAsia="ru-RU"/>
              </w:rPr>
            </w:pPr>
            <w:r w:rsidRPr="00E44273">
              <w:rPr>
                <w:rFonts w:ascii="Times New Roman" w:eastAsia="Times New Roman" w:hAnsi="Times New Roman" w:cs="Times New Roman"/>
                <w:b/>
                <w:sz w:val="24"/>
                <w:szCs w:val="24"/>
                <w:lang w:val="kk-KZ" w:eastAsia="ru-RU"/>
              </w:rPr>
              <w:t>Апта</w:t>
            </w:r>
          </w:p>
        </w:tc>
        <w:tc>
          <w:tcPr>
            <w:tcW w:w="7796" w:type="dxa"/>
            <w:gridSpan w:val="12"/>
          </w:tcPr>
          <w:p w:rsidR="00322455" w:rsidRPr="00E44273" w:rsidRDefault="00322455" w:rsidP="00397C9B">
            <w:pPr>
              <w:jc w:val="center"/>
              <w:rPr>
                <w:rFonts w:ascii="Times New Roman" w:eastAsia="Times New Roman" w:hAnsi="Times New Roman" w:cs="Times New Roman"/>
                <w:b/>
                <w:sz w:val="24"/>
                <w:szCs w:val="24"/>
                <w:lang w:val="kk-KZ" w:eastAsia="ru-RU"/>
              </w:rPr>
            </w:pPr>
            <w:r w:rsidRPr="00E44273">
              <w:rPr>
                <w:rFonts w:ascii="Times New Roman" w:eastAsia="Times New Roman" w:hAnsi="Times New Roman" w:cs="Times New Roman"/>
                <w:b/>
                <w:sz w:val="24"/>
                <w:szCs w:val="24"/>
                <w:lang w:val="kk-KZ" w:eastAsia="ru-RU"/>
              </w:rPr>
              <w:t>Тақырып атауы</w:t>
            </w:r>
          </w:p>
        </w:tc>
        <w:tc>
          <w:tcPr>
            <w:tcW w:w="851" w:type="dxa"/>
            <w:gridSpan w:val="2"/>
          </w:tcPr>
          <w:p w:rsidR="00322455" w:rsidRPr="00E44273" w:rsidRDefault="00322455" w:rsidP="00397C9B">
            <w:pPr>
              <w:jc w:val="center"/>
              <w:rPr>
                <w:rFonts w:ascii="Times New Roman" w:eastAsia="Times New Roman" w:hAnsi="Times New Roman" w:cs="Times New Roman"/>
                <w:b/>
                <w:sz w:val="24"/>
                <w:szCs w:val="24"/>
                <w:lang w:val="kk-KZ" w:eastAsia="ru-RU"/>
              </w:rPr>
            </w:pPr>
            <w:r w:rsidRPr="00E44273">
              <w:rPr>
                <w:rFonts w:ascii="Times New Roman" w:eastAsia="Times New Roman" w:hAnsi="Times New Roman" w:cs="Times New Roman"/>
                <w:b/>
                <w:sz w:val="24"/>
                <w:szCs w:val="24"/>
                <w:lang w:val="kk-KZ" w:eastAsia="ru-RU"/>
              </w:rPr>
              <w:t>Сағаттар саны</w:t>
            </w:r>
          </w:p>
        </w:tc>
        <w:tc>
          <w:tcPr>
            <w:tcW w:w="957" w:type="dxa"/>
          </w:tcPr>
          <w:p w:rsidR="00322455" w:rsidRPr="00E44273" w:rsidRDefault="00322455" w:rsidP="00397C9B">
            <w:pPr>
              <w:jc w:val="center"/>
              <w:rPr>
                <w:rFonts w:ascii="Times New Roman" w:eastAsia="Times New Roman" w:hAnsi="Times New Roman" w:cs="Times New Roman"/>
                <w:b/>
                <w:sz w:val="24"/>
                <w:szCs w:val="24"/>
                <w:lang w:val="kk-KZ" w:eastAsia="ru-RU"/>
              </w:rPr>
            </w:pPr>
            <w:proofErr w:type="spellStart"/>
            <w:r w:rsidRPr="00E44273">
              <w:rPr>
                <w:rFonts w:ascii="Times New Roman" w:eastAsia="Times New Roman" w:hAnsi="Times New Roman" w:cs="Times New Roman"/>
                <w:b/>
                <w:sz w:val="24"/>
                <w:szCs w:val="24"/>
                <w:lang w:eastAsia="ru-RU"/>
              </w:rPr>
              <w:t>Максимал</w:t>
            </w:r>
            <w:proofErr w:type="spellEnd"/>
            <w:r w:rsidRPr="00E44273">
              <w:rPr>
                <w:rFonts w:ascii="Times New Roman" w:eastAsia="Times New Roman" w:hAnsi="Times New Roman" w:cs="Times New Roman"/>
                <w:b/>
                <w:sz w:val="24"/>
                <w:szCs w:val="24"/>
                <w:lang w:val="kk-KZ" w:eastAsia="ru-RU"/>
              </w:rPr>
              <w:t>ды балл</w:t>
            </w:r>
          </w:p>
        </w:tc>
      </w:tr>
    </w:tbl>
    <w:p w:rsidR="00426D47" w:rsidRPr="00E44273" w:rsidRDefault="00426D47" w:rsidP="00E44273">
      <w:pPr>
        <w:spacing w:after="0" w:line="240" w:lineRule="auto"/>
        <w:rPr>
          <w:rFonts w:ascii="Times New Roman" w:hAnsi="Times New Roman"/>
          <w:b/>
          <w:sz w:val="24"/>
          <w:szCs w:val="24"/>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gridCol w:w="850"/>
        <w:gridCol w:w="993"/>
      </w:tblGrid>
      <w:tr w:rsidR="00426D47" w:rsidRPr="00E44273" w:rsidTr="00397C9B">
        <w:trPr>
          <w:cantSplit/>
        </w:trPr>
        <w:tc>
          <w:tcPr>
            <w:tcW w:w="709" w:type="dxa"/>
            <w:vMerge w:val="restart"/>
          </w:tcPr>
          <w:p w:rsidR="00426D47" w:rsidRPr="00E44273" w:rsidRDefault="00426D47" w:rsidP="00397C9B">
            <w:pPr>
              <w:pStyle w:val="a5"/>
              <w:tabs>
                <w:tab w:val="left" w:pos="432"/>
              </w:tabs>
              <w:spacing w:after="0" w:line="276" w:lineRule="auto"/>
              <w:rPr>
                <w:lang w:val="ru-RU"/>
              </w:rPr>
            </w:pPr>
            <w:r w:rsidRPr="00E44273">
              <w:rPr>
                <w:lang w:val="ru-RU"/>
              </w:rPr>
              <w:t>1</w:t>
            </w:r>
          </w:p>
        </w:tc>
        <w:tc>
          <w:tcPr>
            <w:tcW w:w="7938" w:type="dxa"/>
          </w:tcPr>
          <w:p w:rsidR="00426D47" w:rsidRPr="00E44273" w:rsidRDefault="00426D47" w:rsidP="00397C9B">
            <w:pPr>
              <w:spacing w:after="0" w:line="240" w:lineRule="auto"/>
              <w:jc w:val="both"/>
              <w:rPr>
                <w:rFonts w:ascii="Times New Roman" w:hAnsi="Times New Roman"/>
                <w:b/>
                <w:sz w:val="24"/>
                <w:szCs w:val="24"/>
                <w:lang w:val="kk-KZ"/>
              </w:rPr>
            </w:pPr>
            <w:r w:rsidRPr="00E44273">
              <w:rPr>
                <w:rFonts w:ascii="Times New Roman" w:hAnsi="Times New Roman"/>
                <w:b/>
                <w:sz w:val="24"/>
                <w:szCs w:val="24"/>
                <w:lang w:val="kk-KZ"/>
              </w:rPr>
              <w:t>1 Дәріс. Сыни ойлаудың қазіргі қоғам өміріндегі маңызы және заманауи интеллектуализм</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1.Интеллектуальді ұлт қалыптастырудың маңызды элементі – сыни ойлау</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2. Сыни ойлау өнімді ойлаудың бір саласы ретінде</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 xml:space="preserve">3. Сыни ойлаудың қазіргі заманғы өзектілігі және интеллектуализм </w:t>
            </w:r>
          </w:p>
        </w:tc>
        <w:tc>
          <w:tcPr>
            <w:tcW w:w="850" w:type="dxa"/>
          </w:tcPr>
          <w:p w:rsidR="00426D47" w:rsidRPr="00E44273" w:rsidRDefault="00426D47" w:rsidP="00397C9B">
            <w:pPr>
              <w:pStyle w:val="a5"/>
              <w:spacing w:after="0" w:line="276" w:lineRule="auto"/>
              <w:ind w:firstLine="340"/>
              <w:rPr>
                <w:lang w:val="ru-RU"/>
              </w:rPr>
            </w:pPr>
            <w:r w:rsidRPr="00E44273">
              <w:rPr>
                <w:lang w:val="ru-RU"/>
              </w:rPr>
              <w:t>2</w:t>
            </w:r>
          </w:p>
        </w:tc>
        <w:tc>
          <w:tcPr>
            <w:tcW w:w="993" w:type="dxa"/>
          </w:tcPr>
          <w:p w:rsidR="00426D47" w:rsidRPr="00E44273" w:rsidRDefault="00426D47" w:rsidP="00397C9B">
            <w:pPr>
              <w:pStyle w:val="a5"/>
              <w:spacing w:after="0" w:line="276" w:lineRule="auto"/>
              <w:ind w:firstLine="340"/>
              <w:rPr>
                <w:lang w:val="ru-RU"/>
              </w:rPr>
            </w:pPr>
            <w:r w:rsidRPr="00E44273">
              <w:rPr>
                <w:lang w:val="ru-RU"/>
              </w:rPr>
              <w:t>-</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ind w:firstLine="340"/>
              <w:rPr>
                <w:lang w:val="ru-RU"/>
              </w:rPr>
            </w:pPr>
          </w:p>
        </w:tc>
        <w:tc>
          <w:tcPr>
            <w:tcW w:w="7938" w:type="dxa"/>
          </w:tcPr>
          <w:p w:rsidR="00426D47" w:rsidRPr="00E44273" w:rsidRDefault="00426D47" w:rsidP="00397C9B">
            <w:pPr>
              <w:pStyle w:val="a3"/>
              <w:spacing w:before="0" w:beforeAutospacing="0" w:after="0" w:afterAutospacing="0" w:line="276" w:lineRule="auto"/>
              <w:ind w:firstLine="340"/>
              <w:jc w:val="both"/>
              <w:rPr>
                <w:b/>
                <w:shd w:val="clear" w:color="auto" w:fill="FFFFFF"/>
                <w:lang w:val="kk-KZ"/>
              </w:rPr>
            </w:pPr>
            <w:r w:rsidRPr="00E44273">
              <w:rPr>
                <w:b/>
                <w:shd w:val="clear" w:color="auto" w:fill="FFFFFF"/>
                <w:lang w:val="en-US"/>
              </w:rPr>
              <w:t>C</w:t>
            </w:r>
            <w:proofErr w:type="spellStart"/>
            <w:r w:rsidRPr="00E44273">
              <w:rPr>
                <w:b/>
                <w:shd w:val="clear" w:color="auto" w:fill="FFFFFF"/>
              </w:rPr>
              <w:t>еминар</w:t>
            </w:r>
            <w:proofErr w:type="spellEnd"/>
            <w:r w:rsidRPr="00E44273">
              <w:rPr>
                <w:b/>
                <w:shd w:val="clear" w:color="auto" w:fill="FFFFFF"/>
              </w:rPr>
              <w:t xml:space="preserve"> </w:t>
            </w:r>
            <w:r w:rsidRPr="00E44273">
              <w:rPr>
                <w:b/>
                <w:shd w:val="clear" w:color="auto" w:fill="FFFFFF"/>
                <w:lang w:val="kk-KZ"/>
              </w:rPr>
              <w:t>№1</w:t>
            </w:r>
            <w:r w:rsidRPr="00E44273">
              <w:rPr>
                <w:lang w:val="kk-KZ"/>
              </w:rPr>
              <w:t xml:space="preserve">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rPr>
                <w:lang w:val="ru-RU"/>
              </w:rPr>
            </w:pPr>
            <w:r w:rsidRPr="00E44273">
              <w:rPr>
                <w:lang w:val="ru-RU"/>
              </w:rPr>
              <w:t xml:space="preserve">     1</w:t>
            </w:r>
          </w:p>
        </w:tc>
        <w:tc>
          <w:tcPr>
            <w:tcW w:w="993" w:type="dxa"/>
          </w:tcPr>
          <w:p w:rsidR="00426D47" w:rsidRPr="00E44273" w:rsidRDefault="00426D47" w:rsidP="00397C9B">
            <w:pPr>
              <w:pStyle w:val="a5"/>
              <w:spacing w:after="0" w:line="276" w:lineRule="auto"/>
              <w:ind w:firstLine="340"/>
              <w:jc w:val="center"/>
              <w:rPr>
                <w:lang w:val="kk-KZ"/>
              </w:rPr>
            </w:pPr>
            <w:r w:rsidRPr="00E44273">
              <w:rPr>
                <w:lang w:val="kk-KZ"/>
              </w:rPr>
              <w:t>8</w:t>
            </w:r>
          </w:p>
        </w:tc>
      </w:tr>
      <w:tr w:rsidR="00426D47" w:rsidRPr="00E44273" w:rsidTr="00397C9B">
        <w:trPr>
          <w:cantSplit/>
        </w:trPr>
        <w:tc>
          <w:tcPr>
            <w:tcW w:w="709" w:type="dxa"/>
          </w:tcPr>
          <w:p w:rsidR="00426D47" w:rsidRPr="00E44273" w:rsidRDefault="00426D47" w:rsidP="00397C9B">
            <w:pPr>
              <w:pStyle w:val="a5"/>
              <w:tabs>
                <w:tab w:val="left" w:pos="432"/>
              </w:tabs>
              <w:spacing w:after="0" w:line="276" w:lineRule="auto"/>
              <w:ind w:firstLine="340"/>
              <w:rPr>
                <w:lang w:val="ru-RU"/>
              </w:rPr>
            </w:pPr>
            <w:r w:rsidRPr="00E44273">
              <w:rPr>
                <w:lang w:val="ru-RU"/>
              </w:rPr>
              <w:t>2</w:t>
            </w:r>
          </w:p>
        </w:tc>
        <w:tc>
          <w:tcPr>
            <w:tcW w:w="7938" w:type="dxa"/>
          </w:tcPr>
          <w:p w:rsidR="00426D47" w:rsidRPr="00E44273" w:rsidRDefault="00426D47" w:rsidP="00397C9B">
            <w:pPr>
              <w:spacing w:after="0" w:line="240" w:lineRule="auto"/>
              <w:jc w:val="both"/>
              <w:rPr>
                <w:rFonts w:ascii="Times New Roman" w:hAnsi="Times New Roman"/>
                <w:b/>
                <w:sz w:val="24"/>
                <w:szCs w:val="24"/>
                <w:lang w:val="kk-KZ"/>
              </w:rPr>
            </w:pPr>
            <w:r w:rsidRPr="00E44273">
              <w:rPr>
                <w:rFonts w:ascii="Times New Roman" w:hAnsi="Times New Roman"/>
                <w:b/>
                <w:sz w:val="24"/>
                <w:szCs w:val="24"/>
                <w:lang w:val="kk-KZ"/>
              </w:rPr>
              <w:t>2 Дәріс. Сыни ойлау пәнінің негізгі мәселелері</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1.Сыни ойлау: құндылығы, ұғымы, құрылымы</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2.Сыни ойлаудың бағдары мен сапалары</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 xml:space="preserve">3. Сыни ойлаудың –  заманауи тәжірибелік негіздері </w:t>
            </w:r>
          </w:p>
        </w:tc>
        <w:tc>
          <w:tcPr>
            <w:tcW w:w="850" w:type="dxa"/>
          </w:tcPr>
          <w:p w:rsidR="00426D47" w:rsidRPr="00E44273" w:rsidRDefault="00426D47" w:rsidP="00397C9B">
            <w:pPr>
              <w:pStyle w:val="a5"/>
              <w:spacing w:after="0" w:line="276" w:lineRule="auto"/>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jc w:val="center"/>
              <w:rPr>
                <w:lang w:val="kk-KZ"/>
              </w:rPr>
            </w:pPr>
          </w:p>
        </w:tc>
      </w:tr>
      <w:tr w:rsidR="00426D47" w:rsidRPr="00E44273" w:rsidTr="00397C9B">
        <w:trPr>
          <w:cantSplit/>
        </w:trPr>
        <w:tc>
          <w:tcPr>
            <w:tcW w:w="709" w:type="dxa"/>
          </w:tcPr>
          <w:p w:rsidR="00426D47" w:rsidRPr="00E44273" w:rsidRDefault="00426D47" w:rsidP="00397C9B">
            <w:pPr>
              <w:pStyle w:val="a5"/>
              <w:tabs>
                <w:tab w:val="left" w:pos="432"/>
              </w:tabs>
              <w:spacing w:after="0" w:line="276" w:lineRule="auto"/>
              <w:ind w:firstLine="340"/>
              <w:rPr>
                <w:lang w:val="kk-KZ"/>
              </w:rPr>
            </w:pPr>
          </w:p>
        </w:tc>
        <w:tc>
          <w:tcPr>
            <w:tcW w:w="7938" w:type="dxa"/>
          </w:tcPr>
          <w:p w:rsidR="00426D47" w:rsidRPr="00E44273" w:rsidRDefault="00426D47" w:rsidP="00397C9B">
            <w:pPr>
              <w:pStyle w:val="a3"/>
              <w:spacing w:before="0" w:beforeAutospacing="0" w:after="0" w:afterAutospacing="0" w:line="276" w:lineRule="auto"/>
              <w:ind w:firstLine="340"/>
              <w:jc w:val="both"/>
              <w:rPr>
                <w:b/>
                <w:shd w:val="clear" w:color="auto" w:fill="FFFFFF"/>
                <w:lang w:val="kk-KZ"/>
              </w:rPr>
            </w:pPr>
            <w:r w:rsidRPr="00E44273">
              <w:rPr>
                <w:b/>
                <w:shd w:val="clear" w:color="auto" w:fill="FFFFFF"/>
                <w:lang w:val="kk-KZ"/>
              </w:rPr>
              <w:t>Cеминар №2</w:t>
            </w:r>
            <w:r w:rsidRPr="00E44273">
              <w:rPr>
                <w:lang w:val="kk-KZ"/>
              </w:rPr>
              <w:t>.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jc w:val="center"/>
              <w:rPr>
                <w:lang w:val="kk-KZ"/>
              </w:rPr>
            </w:pPr>
            <w:r w:rsidRPr="00E44273">
              <w:rPr>
                <w:lang w:val="kk-KZ"/>
              </w:rPr>
              <w:t>8</w:t>
            </w:r>
          </w:p>
        </w:tc>
      </w:tr>
      <w:tr w:rsidR="00426D47" w:rsidRPr="00E44273" w:rsidTr="00397C9B">
        <w:trPr>
          <w:cantSplit/>
          <w:trHeight w:val="1499"/>
        </w:trPr>
        <w:tc>
          <w:tcPr>
            <w:tcW w:w="709" w:type="dxa"/>
            <w:vMerge w:val="restart"/>
          </w:tcPr>
          <w:p w:rsidR="00426D47" w:rsidRPr="00E44273" w:rsidRDefault="00426D47" w:rsidP="00397C9B">
            <w:pPr>
              <w:spacing w:after="0"/>
              <w:rPr>
                <w:sz w:val="24"/>
                <w:szCs w:val="24"/>
                <w:lang w:val="kk-KZ" w:eastAsia="en-US"/>
              </w:rPr>
            </w:pPr>
            <w:r w:rsidRPr="00E44273">
              <w:rPr>
                <w:sz w:val="24"/>
                <w:szCs w:val="24"/>
                <w:lang w:val="kk-KZ" w:eastAsia="en-US"/>
              </w:rPr>
              <w:t>3</w:t>
            </w:r>
          </w:p>
        </w:tc>
        <w:tc>
          <w:tcPr>
            <w:tcW w:w="7938" w:type="dxa"/>
          </w:tcPr>
          <w:p w:rsidR="00426D47" w:rsidRPr="00E44273" w:rsidRDefault="00426D47" w:rsidP="00397C9B">
            <w:pPr>
              <w:spacing w:before="100" w:beforeAutospacing="1" w:after="100" w:afterAutospacing="1" w:line="240" w:lineRule="auto"/>
              <w:jc w:val="both"/>
              <w:rPr>
                <w:rFonts w:ascii="Times New Roman" w:eastAsia="Times New Roman" w:hAnsi="Times New Roman" w:cs="Times New Roman"/>
                <w:b/>
                <w:sz w:val="24"/>
                <w:szCs w:val="24"/>
                <w:lang w:val="kk-KZ"/>
              </w:rPr>
            </w:pPr>
            <w:r w:rsidRPr="00E44273">
              <w:rPr>
                <w:rFonts w:ascii="Times New Roman" w:hAnsi="Times New Roman"/>
                <w:b/>
                <w:sz w:val="24"/>
                <w:szCs w:val="24"/>
                <w:lang w:val="kk-KZ" w:eastAsia="en-US"/>
              </w:rPr>
              <w:t xml:space="preserve"> </w:t>
            </w:r>
            <w:r w:rsidRPr="00E44273">
              <w:rPr>
                <w:rFonts w:ascii="Times New Roman" w:eastAsia="Times New Roman" w:hAnsi="Times New Roman" w:cs="Times New Roman"/>
                <w:b/>
                <w:sz w:val="24"/>
                <w:szCs w:val="24"/>
                <w:lang w:val="kk-KZ"/>
              </w:rPr>
              <w:t>3 Дәріс. Антикалық философиядағы сыни ойлаудың тарихи-философиялық негіздері мен әдіснамалық бағдарлары</w:t>
            </w:r>
          </w:p>
          <w:p w:rsidR="00426D47" w:rsidRPr="00E44273" w:rsidRDefault="00426D47" w:rsidP="00397C9B">
            <w:pPr>
              <w:spacing w:after="0" w:line="240" w:lineRule="auto"/>
              <w:jc w:val="both"/>
              <w:rPr>
                <w:rFonts w:ascii="Times New Roman" w:eastAsia="Times New Roman" w:hAnsi="Times New Roman" w:cs="Times New Roman"/>
                <w:sz w:val="24"/>
                <w:szCs w:val="24"/>
                <w:lang w:val="kk-KZ"/>
              </w:rPr>
            </w:pPr>
            <w:r w:rsidRPr="00E44273">
              <w:rPr>
                <w:rFonts w:ascii="Times New Roman" w:eastAsia="Times New Roman" w:hAnsi="Times New Roman" w:cs="Times New Roman"/>
                <w:sz w:val="24"/>
                <w:szCs w:val="24"/>
                <w:lang w:val="kk-KZ"/>
              </w:rPr>
              <w:t>1.Антика дәуіріндегі сыни және өнімді ойлау бастамалары</w:t>
            </w:r>
          </w:p>
          <w:p w:rsidR="00426D47" w:rsidRPr="00E44273" w:rsidRDefault="00426D47" w:rsidP="00397C9B">
            <w:pPr>
              <w:spacing w:after="0" w:line="240" w:lineRule="auto"/>
              <w:jc w:val="both"/>
              <w:rPr>
                <w:rFonts w:ascii="Times New Roman" w:eastAsia="Times New Roman" w:hAnsi="Times New Roman" w:cs="Times New Roman"/>
                <w:sz w:val="24"/>
                <w:szCs w:val="24"/>
                <w:lang w:val="kk-KZ"/>
              </w:rPr>
            </w:pPr>
            <w:r w:rsidRPr="00E44273">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rsidR="00426D47" w:rsidRPr="00E44273" w:rsidRDefault="00426D47" w:rsidP="00397C9B">
            <w:pPr>
              <w:spacing w:after="0" w:line="240" w:lineRule="auto"/>
              <w:jc w:val="both"/>
              <w:rPr>
                <w:rFonts w:ascii="Times New Roman" w:eastAsia="Times New Roman" w:hAnsi="Times New Roman" w:cs="Times New Roman"/>
                <w:sz w:val="24"/>
                <w:szCs w:val="24"/>
                <w:lang w:val="kk-KZ"/>
              </w:rPr>
            </w:pPr>
            <w:r w:rsidRPr="00E44273">
              <w:rPr>
                <w:rFonts w:ascii="Times New Roman" w:eastAsia="Times New Roman" w:hAnsi="Times New Roman" w:cs="Times New Roman"/>
                <w:sz w:val="24"/>
                <w:szCs w:val="24"/>
                <w:lang w:val="kk-KZ"/>
              </w:rPr>
              <w:t>3. Скептицизм – сыни емес ойлаудың үлгісі ретінде.</w:t>
            </w:r>
          </w:p>
        </w:tc>
        <w:tc>
          <w:tcPr>
            <w:tcW w:w="850" w:type="dxa"/>
          </w:tcPr>
          <w:p w:rsidR="00426D47" w:rsidRPr="00E44273" w:rsidRDefault="00426D47" w:rsidP="00397C9B">
            <w:pPr>
              <w:pStyle w:val="a5"/>
              <w:spacing w:after="0" w:line="276" w:lineRule="auto"/>
              <w:jc w:val="center"/>
              <w:rPr>
                <w:lang w:val="kk-KZ"/>
              </w:rPr>
            </w:pPr>
            <w:r w:rsidRPr="00E44273">
              <w:rPr>
                <w:lang w:val="kk-KZ"/>
              </w:rPr>
              <w:t>2</w:t>
            </w:r>
          </w:p>
        </w:tc>
        <w:tc>
          <w:tcPr>
            <w:tcW w:w="993" w:type="dxa"/>
          </w:tcPr>
          <w:p w:rsidR="00426D47" w:rsidRPr="00E44273" w:rsidRDefault="00426D47" w:rsidP="00397C9B">
            <w:pPr>
              <w:pStyle w:val="a5"/>
              <w:spacing w:after="0" w:line="276" w:lineRule="auto"/>
              <w:jc w:val="center"/>
              <w:rPr>
                <w:lang w:val="kk-KZ"/>
              </w:rPr>
            </w:pPr>
            <w:r w:rsidRPr="00E44273">
              <w:rPr>
                <w:lang w:val="kk-KZ"/>
              </w:rPr>
              <w:t>-</w:t>
            </w:r>
          </w:p>
        </w:tc>
      </w:tr>
      <w:tr w:rsidR="00426D47" w:rsidRPr="00E44273" w:rsidTr="00397C9B">
        <w:trPr>
          <w:cantSplit/>
          <w:trHeight w:val="288"/>
        </w:trPr>
        <w:tc>
          <w:tcPr>
            <w:tcW w:w="709" w:type="dxa"/>
            <w:vMerge/>
          </w:tcPr>
          <w:p w:rsidR="00426D47" w:rsidRPr="00E44273" w:rsidRDefault="00426D47" w:rsidP="00397C9B">
            <w:pPr>
              <w:spacing w:after="0"/>
              <w:rPr>
                <w:sz w:val="24"/>
                <w:szCs w:val="24"/>
                <w:lang w:val="kk-KZ" w:eastAsia="en-US"/>
              </w:rPr>
            </w:pPr>
          </w:p>
        </w:tc>
        <w:tc>
          <w:tcPr>
            <w:tcW w:w="7938" w:type="dxa"/>
          </w:tcPr>
          <w:p w:rsidR="00426D47" w:rsidRPr="00E44273" w:rsidRDefault="00426D47" w:rsidP="00397C9B">
            <w:pPr>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Семинар №3</w:t>
            </w:r>
            <w:r w:rsidRPr="00E44273">
              <w:rPr>
                <w:rFonts w:ascii="Times New Roman" w:hAnsi="Times New Roman"/>
                <w:bCs/>
                <w:sz w:val="24"/>
                <w:szCs w:val="24"/>
                <w:lang w:val="kk-KZ"/>
              </w:rPr>
              <w:t xml:space="preserve"> </w:t>
            </w:r>
            <w:r w:rsidRPr="00E44273">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jc w:val="center"/>
              <w:rPr>
                <w:lang w:val="kk-KZ"/>
              </w:rPr>
            </w:pPr>
            <w:r w:rsidRPr="00E44273">
              <w:rPr>
                <w:lang w:val="kk-KZ"/>
              </w:rPr>
              <w:t>1</w:t>
            </w:r>
          </w:p>
        </w:tc>
        <w:tc>
          <w:tcPr>
            <w:tcW w:w="993" w:type="dxa"/>
          </w:tcPr>
          <w:p w:rsidR="00426D47" w:rsidRPr="00E44273" w:rsidRDefault="00426D47" w:rsidP="00397C9B">
            <w:pPr>
              <w:pStyle w:val="a5"/>
              <w:spacing w:after="0" w:line="276" w:lineRule="auto"/>
              <w:jc w:val="center"/>
              <w:rPr>
                <w:lang w:val="kk-KZ"/>
              </w:rPr>
            </w:pPr>
            <w:r w:rsidRPr="00E44273">
              <w:rPr>
                <w:lang w:val="kk-KZ"/>
              </w:rPr>
              <w:t>8</w:t>
            </w:r>
          </w:p>
        </w:tc>
      </w:tr>
      <w:tr w:rsidR="00426D47" w:rsidRPr="00E44273" w:rsidTr="00397C9B">
        <w:trPr>
          <w:cantSplit/>
          <w:trHeight w:val="1840"/>
        </w:trPr>
        <w:tc>
          <w:tcPr>
            <w:tcW w:w="709" w:type="dxa"/>
            <w:vMerge w:val="restart"/>
          </w:tcPr>
          <w:p w:rsidR="00426D47" w:rsidRPr="00E44273" w:rsidRDefault="00426D47" w:rsidP="00397C9B">
            <w:pPr>
              <w:pStyle w:val="a5"/>
              <w:tabs>
                <w:tab w:val="left" w:pos="432"/>
              </w:tabs>
              <w:spacing w:after="0" w:line="276" w:lineRule="auto"/>
              <w:rPr>
                <w:lang w:val="kk-KZ"/>
              </w:rPr>
            </w:pPr>
            <w:r w:rsidRPr="00E44273">
              <w:rPr>
                <w:lang w:val="kk-KZ"/>
              </w:rPr>
              <w:t>4</w:t>
            </w:r>
          </w:p>
          <w:p w:rsidR="00426D47" w:rsidRPr="00E44273" w:rsidRDefault="00426D47" w:rsidP="00397C9B">
            <w:pPr>
              <w:spacing w:after="0"/>
              <w:rPr>
                <w:sz w:val="24"/>
                <w:szCs w:val="24"/>
                <w:lang w:val="kk-KZ"/>
              </w:rPr>
            </w:pPr>
          </w:p>
        </w:tc>
        <w:tc>
          <w:tcPr>
            <w:tcW w:w="7938" w:type="dxa"/>
          </w:tcPr>
          <w:p w:rsidR="00426D47" w:rsidRPr="00E44273" w:rsidRDefault="00426D47" w:rsidP="00397C9B">
            <w:pPr>
              <w:spacing w:after="0" w:line="240" w:lineRule="auto"/>
              <w:jc w:val="both"/>
              <w:rPr>
                <w:rFonts w:ascii="Times New Roman" w:hAnsi="Times New Roman"/>
                <w:b/>
                <w:sz w:val="24"/>
                <w:szCs w:val="24"/>
                <w:lang w:val="kk-KZ"/>
              </w:rPr>
            </w:pPr>
            <w:r w:rsidRPr="00E44273">
              <w:rPr>
                <w:b/>
                <w:sz w:val="24"/>
                <w:szCs w:val="24"/>
                <w:shd w:val="clear" w:color="auto" w:fill="FFFFFF"/>
                <w:lang w:val="kk-KZ" w:eastAsia="en-US"/>
              </w:rPr>
              <w:t xml:space="preserve"> </w:t>
            </w:r>
            <w:r w:rsidRPr="00E44273">
              <w:rPr>
                <w:rFonts w:ascii="Times New Roman" w:hAnsi="Times New Roman"/>
                <w:b/>
                <w:sz w:val="24"/>
                <w:szCs w:val="24"/>
                <w:lang w:val="kk-KZ"/>
              </w:rPr>
              <w:t xml:space="preserve">4 Дәріс. Жаңа заман философиясындағы сыни ойлау бағдарлары </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hAnsi="Times New Roman"/>
                <w:sz w:val="24"/>
                <w:szCs w:val="24"/>
                <w:lang w:val="kk-KZ"/>
              </w:rPr>
              <w:t>1.</w:t>
            </w:r>
            <w:r w:rsidRPr="00E44273">
              <w:rPr>
                <w:rFonts w:ascii="Times New Roman" w:eastAsia="Times New Roman" w:hAnsi="Times New Roman" w:cs="Times New Roman"/>
                <w:sz w:val="24"/>
                <w:szCs w:val="24"/>
                <w:lang w:val="kk-KZ"/>
              </w:rPr>
              <w:t>Жаңа заман кезеңіндегі сыни ой үдерістері</w:t>
            </w:r>
          </w:p>
          <w:p w:rsidR="00426D47" w:rsidRPr="00E44273" w:rsidRDefault="00426D47" w:rsidP="00397C9B">
            <w:pPr>
              <w:spacing w:after="0" w:line="240" w:lineRule="auto"/>
              <w:jc w:val="both"/>
              <w:rPr>
                <w:rFonts w:ascii="Times New Roman" w:eastAsia="Times New Roman" w:hAnsi="Times New Roman" w:cs="Times New Roman"/>
                <w:sz w:val="24"/>
                <w:szCs w:val="24"/>
                <w:lang w:val="kk-KZ"/>
              </w:rPr>
            </w:pPr>
            <w:r w:rsidRPr="00E44273">
              <w:rPr>
                <w:rFonts w:ascii="Times New Roman" w:hAnsi="Times New Roman"/>
                <w:sz w:val="24"/>
                <w:szCs w:val="24"/>
                <w:lang w:val="kk-KZ"/>
              </w:rPr>
              <w:t>2</w:t>
            </w:r>
            <w:r w:rsidRPr="00E44273">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rsidR="00426D47" w:rsidRPr="00E44273" w:rsidRDefault="00426D47" w:rsidP="00397C9B">
            <w:pPr>
              <w:spacing w:after="0" w:line="240" w:lineRule="auto"/>
              <w:jc w:val="both"/>
              <w:rPr>
                <w:rFonts w:ascii="Times New Roman" w:hAnsi="Times New Roman"/>
                <w:sz w:val="24"/>
                <w:szCs w:val="24"/>
                <w:lang w:val="kk-KZ"/>
              </w:rPr>
            </w:pPr>
            <w:r w:rsidRPr="00E44273">
              <w:rPr>
                <w:rFonts w:ascii="Times New Roman" w:eastAsia="Times New Roman" w:hAnsi="Times New Roman" w:cs="Times New Roman"/>
                <w:sz w:val="24"/>
                <w:szCs w:val="24"/>
                <w:lang w:val="kk-KZ"/>
              </w:rPr>
              <w:t>3.Марксизм іліміндегі сыни ой және жаңа ілім тудыру ерекшеліктері</w:t>
            </w:r>
          </w:p>
        </w:tc>
        <w:tc>
          <w:tcPr>
            <w:tcW w:w="850" w:type="dxa"/>
          </w:tcPr>
          <w:p w:rsidR="00426D47" w:rsidRPr="00E44273" w:rsidRDefault="00426D47" w:rsidP="00397C9B">
            <w:pPr>
              <w:pStyle w:val="a5"/>
              <w:spacing w:after="0" w:line="276" w:lineRule="auto"/>
              <w:rPr>
                <w:lang w:val="kk-KZ"/>
              </w:rPr>
            </w:pPr>
            <w:r w:rsidRPr="00E44273">
              <w:rPr>
                <w:lang w:val="kk-KZ"/>
              </w:rPr>
              <w:t xml:space="preserve">     2</w:t>
            </w:r>
          </w:p>
        </w:tc>
        <w:tc>
          <w:tcPr>
            <w:tcW w:w="993" w:type="dxa"/>
          </w:tcPr>
          <w:p w:rsidR="00426D47" w:rsidRPr="00E44273" w:rsidRDefault="00426D47" w:rsidP="00397C9B">
            <w:pPr>
              <w:pStyle w:val="a5"/>
              <w:spacing w:after="0"/>
              <w:ind w:firstLine="340"/>
              <w:rPr>
                <w:lang w:val="kk-KZ"/>
              </w:rPr>
            </w:pPr>
            <w:r w:rsidRPr="00E44273">
              <w:rPr>
                <w:lang w:val="kk-KZ"/>
              </w:rPr>
              <w:t>-</w:t>
            </w:r>
          </w:p>
        </w:tc>
      </w:tr>
      <w:tr w:rsidR="00426D47" w:rsidRPr="00E44273" w:rsidTr="00397C9B">
        <w:trPr>
          <w:cantSplit/>
          <w:trHeight w:val="326"/>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jc w:val="both"/>
              <w:rPr>
                <w:rFonts w:ascii="Times New Roman" w:hAnsi="Times New Roman" w:cs="Times New Roman"/>
                <w:b/>
                <w:sz w:val="24"/>
                <w:szCs w:val="24"/>
                <w:shd w:val="clear" w:color="auto" w:fill="FFFFFF"/>
                <w:lang w:val="kk-KZ" w:eastAsia="en-US"/>
              </w:rPr>
            </w:pPr>
            <w:r w:rsidRPr="00E44273">
              <w:rPr>
                <w:rFonts w:ascii="Times New Roman" w:hAnsi="Times New Roman" w:cs="Times New Roman"/>
                <w:b/>
                <w:sz w:val="24"/>
                <w:szCs w:val="24"/>
                <w:lang w:val="kk-KZ" w:eastAsia="en-US"/>
              </w:rPr>
              <w:t>Семинар №4</w:t>
            </w:r>
            <w:r w:rsidRPr="00E44273">
              <w:rPr>
                <w:rFonts w:ascii="Times New Roman" w:hAnsi="Times New Roman" w:cs="Times New Roman"/>
                <w:bCs/>
                <w:sz w:val="24"/>
                <w:szCs w:val="24"/>
                <w:lang w:val="kk-KZ"/>
              </w:rPr>
              <w:t xml:space="preserve"> </w:t>
            </w:r>
            <w:r w:rsidRPr="00E44273">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ind w:firstLine="340"/>
            </w:pPr>
            <w:r w:rsidRPr="00E44273">
              <w:rPr>
                <w:lang w:val="kk-KZ"/>
              </w:rPr>
              <w:t>8</w:t>
            </w:r>
          </w:p>
        </w:tc>
      </w:tr>
      <w:tr w:rsidR="00426D47" w:rsidRPr="00E44273" w:rsidTr="00397C9B">
        <w:trPr>
          <w:cantSplit/>
          <w:trHeight w:val="1840"/>
        </w:trPr>
        <w:tc>
          <w:tcPr>
            <w:tcW w:w="709" w:type="dxa"/>
            <w:vMerge w:val="restart"/>
          </w:tcPr>
          <w:p w:rsidR="00426D47" w:rsidRPr="00E44273" w:rsidRDefault="00426D47" w:rsidP="00397C9B">
            <w:pPr>
              <w:pStyle w:val="a5"/>
              <w:tabs>
                <w:tab w:val="left" w:pos="432"/>
              </w:tabs>
              <w:spacing w:after="0" w:line="276" w:lineRule="auto"/>
              <w:rPr>
                <w:lang w:val="kk-KZ"/>
              </w:rPr>
            </w:pPr>
            <w:r w:rsidRPr="00E44273">
              <w:rPr>
                <w:lang w:val="kk-KZ"/>
              </w:rPr>
              <w:t>5</w:t>
            </w:r>
          </w:p>
          <w:p w:rsidR="00426D47" w:rsidRPr="00E44273" w:rsidRDefault="00426D47" w:rsidP="00397C9B">
            <w:pPr>
              <w:spacing w:after="0"/>
              <w:rPr>
                <w:sz w:val="24"/>
                <w:szCs w:val="24"/>
                <w:lang w:val="kk-KZ"/>
              </w:rPr>
            </w:pPr>
          </w:p>
        </w:tc>
        <w:tc>
          <w:tcPr>
            <w:tcW w:w="7938" w:type="dxa"/>
          </w:tcPr>
          <w:p w:rsidR="00426D47" w:rsidRPr="00E44273" w:rsidRDefault="00426D47" w:rsidP="00397C9B">
            <w:pPr>
              <w:spacing w:after="0" w:line="240" w:lineRule="auto"/>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5 Дәріс. ХХ ғасырдағы философияның рефлексиясы мен әлеуметтік өмірді сынауы</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1.Адам болмысы туралы дәстүрлі түсініктердің сынға ұшырауы</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 ХХ ғасырдағы филоофиялық рефлексия – философияның өзін-өзі сынауы</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 ХХ ғасырдағы философиялық ойдың замануи әлеуметтік болмысты сынауы</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ind w:firstLine="340"/>
            </w:pPr>
            <w:r w:rsidRPr="00E44273">
              <w:rPr>
                <w:lang w:val="ru-RU"/>
              </w:rPr>
              <w:t>-</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jc w:val="both"/>
              <w:rPr>
                <w:rFonts w:ascii="Times New Roman" w:hAnsi="Times New Roman"/>
                <w:b/>
                <w:sz w:val="24"/>
                <w:szCs w:val="24"/>
                <w:shd w:val="clear" w:color="auto" w:fill="FFFFFF"/>
                <w:lang w:val="kk-KZ" w:eastAsia="en-US"/>
              </w:rPr>
            </w:pPr>
            <w:r w:rsidRPr="00E44273">
              <w:rPr>
                <w:rFonts w:ascii="Times New Roman" w:hAnsi="Times New Roman"/>
                <w:b/>
                <w:sz w:val="24"/>
                <w:szCs w:val="24"/>
                <w:shd w:val="clear" w:color="auto" w:fill="FFFFFF"/>
                <w:lang w:val="kk-KZ" w:eastAsia="en-US"/>
              </w:rPr>
              <w:t xml:space="preserve">Семинар №5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F120B1" w:rsidP="00397C9B">
            <w:pPr>
              <w:spacing w:after="0" w:line="240" w:lineRule="auto"/>
              <w:ind w:firstLine="340"/>
              <w:jc w:val="both"/>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С</w:t>
            </w:r>
            <w:r w:rsidR="00426D47" w:rsidRPr="00E44273">
              <w:rPr>
                <w:rFonts w:ascii="Times New Roman" w:hAnsi="Times New Roman"/>
                <w:b/>
                <w:sz w:val="24"/>
                <w:szCs w:val="24"/>
                <w:shd w:val="clear" w:color="auto" w:fill="FFFFFF"/>
                <w:lang w:val="kk-KZ" w:eastAsia="en-US"/>
              </w:rPr>
              <w:t xml:space="preserve">ӨЖ №1 </w:t>
            </w:r>
            <w:r w:rsidR="00426D47" w:rsidRPr="00E44273">
              <w:rPr>
                <w:rFonts w:ascii="Times New Roman" w:hAnsi="Times New Roman" w:cs="Times New Roman"/>
                <w:sz w:val="24"/>
                <w:szCs w:val="24"/>
                <w:lang w:val="kk-KZ"/>
              </w:rPr>
              <w:t>Ескерту: СӨЖ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Height w:val="1673"/>
        </w:trPr>
        <w:tc>
          <w:tcPr>
            <w:tcW w:w="709" w:type="dxa"/>
            <w:vMerge w:val="restart"/>
          </w:tcPr>
          <w:p w:rsidR="00426D47" w:rsidRPr="00E44273" w:rsidRDefault="00426D47" w:rsidP="00397C9B">
            <w:pPr>
              <w:spacing w:after="0"/>
              <w:rPr>
                <w:rFonts w:ascii="Times New Roman" w:hAnsi="Times New Roman"/>
                <w:sz w:val="24"/>
                <w:szCs w:val="24"/>
                <w:lang w:val="kk-KZ" w:eastAsia="en-US"/>
              </w:rPr>
            </w:pPr>
            <w:r w:rsidRPr="00E44273">
              <w:rPr>
                <w:rFonts w:ascii="Times New Roman" w:hAnsi="Times New Roman"/>
                <w:sz w:val="24"/>
                <w:szCs w:val="24"/>
                <w:lang w:val="kk-KZ" w:eastAsia="en-US"/>
              </w:rPr>
              <w:lastRenderedPageBreak/>
              <w:t>6</w:t>
            </w:r>
          </w:p>
        </w:tc>
        <w:tc>
          <w:tcPr>
            <w:tcW w:w="7938" w:type="dxa"/>
          </w:tcPr>
          <w:p w:rsidR="00426D47" w:rsidRPr="00E44273" w:rsidRDefault="00426D47" w:rsidP="00397C9B">
            <w:pPr>
              <w:autoSpaceDE w:val="0"/>
              <w:autoSpaceDN w:val="0"/>
              <w:spacing w:after="0" w:line="240" w:lineRule="auto"/>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6 Дәріс. Сыни ойлаудың психологиялық негіздері</w:t>
            </w:r>
          </w:p>
          <w:p w:rsidR="00426D47" w:rsidRPr="00E44273" w:rsidRDefault="00426D47" w:rsidP="00397C9B">
            <w:pPr>
              <w:autoSpaceDE w:val="0"/>
              <w:autoSpaceDN w:val="0"/>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1.Сыни ойлауды психологиялық тұрғыдан зерттеудің негізгі қырлары</w:t>
            </w:r>
          </w:p>
          <w:p w:rsidR="00426D47" w:rsidRPr="00E44273" w:rsidRDefault="00426D47" w:rsidP="00397C9B">
            <w:pPr>
              <w:autoSpaceDE w:val="0"/>
              <w:autoSpaceDN w:val="0"/>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 Мәселені шешу және оның жолдары</w:t>
            </w:r>
          </w:p>
          <w:p w:rsidR="00426D47" w:rsidRPr="00E44273" w:rsidRDefault="00426D47" w:rsidP="00397C9B">
            <w:pPr>
              <w:autoSpaceDE w:val="0"/>
              <w:autoSpaceDN w:val="0"/>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 Психологиялық сапалар және сыни ойлау арақатынасы</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b/>
                <w:lang w:val="kk-KZ"/>
              </w:rPr>
            </w:pPr>
            <w:r w:rsidRPr="00E44273">
              <w:rPr>
                <w:b/>
                <w:lang w:val="kk-KZ"/>
              </w:rPr>
              <w:t>-</w:t>
            </w:r>
          </w:p>
        </w:tc>
      </w:tr>
      <w:tr w:rsidR="00426D47" w:rsidRPr="00E44273" w:rsidTr="00397C9B">
        <w:trPr>
          <w:cantSplit/>
          <w:trHeight w:val="641"/>
        </w:trPr>
        <w:tc>
          <w:tcPr>
            <w:tcW w:w="709" w:type="dxa"/>
            <w:vMerge/>
          </w:tcPr>
          <w:p w:rsidR="00426D47" w:rsidRPr="00E44273" w:rsidRDefault="00426D47" w:rsidP="00397C9B">
            <w:pPr>
              <w:spacing w:after="0"/>
              <w:rPr>
                <w:rFonts w:ascii="Times New Roman" w:hAnsi="Times New Roman"/>
                <w:sz w:val="24"/>
                <w:szCs w:val="24"/>
                <w:lang w:val="kk-KZ" w:eastAsia="en-US"/>
              </w:rPr>
            </w:pPr>
          </w:p>
        </w:tc>
        <w:tc>
          <w:tcPr>
            <w:tcW w:w="7938" w:type="dxa"/>
          </w:tcPr>
          <w:p w:rsidR="00426D47" w:rsidRPr="00E44273" w:rsidRDefault="00426D47" w:rsidP="00397C9B">
            <w:pPr>
              <w:rPr>
                <w:rFonts w:ascii="Times New Roman" w:hAnsi="Times New Roman"/>
                <w:b/>
                <w:sz w:val="24"/>
                <w:szCs w:val="24"/>
                <w:shd w:val="clear" w:color="auto" w:fill="FFFFFF"/>
                <w:lang w:val="kk-KZ" w:eastAsia="en-US"/>
              </w:rPr>
            </w:pPr>
            <w:r w:rsidRPr="00E44273">
              <w:rPr>
                <w:rFonts w:ascii="Times New Roman" w:hAnsi="Times New Roman"/>
                <w:b/>
                <w:sz w:val="24"/>
                <w:szCs w:val="24"/>
                <w:shd w:val="clear" w:color="auto" w:fill="FFFFFF"/>
                <w:lang w:val="kk-KZ" w:eastAsia="en-US"/>
              </w:rPr>
              <w:t xml:space="preserve">Семинар №6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jc w:val="center"/>
              <w:rPr>
                <w:lang w:val="kk-KZ"/>
              </w:rPr>
            </w:pPr>
            <w:r w:rsidRPr="00E44273">
              <w:rPr>
                <w:lang w:val="kk-KZ"/>
              </w:rPr>
              <w:t>8</w:t>
            </w:r>
          </w:p>
        </w:tc>
      </w:tr>
      <w:tr w:rsidR="00426D47" w:rsidRPr="00E44273" w:rsidTr="00397C9B">
        <w:trPr>
          <w:cantSplit/>
          <w:trHeight w:val="296"/>
        </w:trPr>
        <w:tc>
          <w:tcPr>
            <w:tcW w:w="709" w:type="dxa"/>
            <w:vMerge/>
          </w:tcPr>
          <w:p w:rsidR="00426D47" w:rsidRPr="00E44273" w:rsidRDefault="00426D47" w:rsidP="00397C9B">
            <w:pPr>
              <w:spacing w:after="0"/>
              <w:rPr>
                <w:sz w:val="24"/>
                <w:szCs w:val="24"/>
                <w:lang w:val="kk-KZ" w:eastAsia="en-US"/>
              </w:rPr>
            </w:pPr>
          </w:p>
        </w:tc>
        <w:tc>
          <w:tcPr>
            <w:tcW w:w="7938" w:type="dxa"/>
          </w:tcPr>
          <w:p w:rsidR="00426D47" w:rsidRPr="00E44273" w:rsidRDefault="00F120B1" w:rsidP="00397C9B">
            <w:pPr>
              <w:spacing w:after="0" w:line="240" w:lineRule="auto"/>
              <w:jc w:val="both"/>
              <w:rPr>
                <w:rFonts w:ascii="Times New Roman" w:hAnsi="Times New Roman"/>
                <w:b/>
                <w:sz w:val="24"/>
                <w:szCs w:val="24"/>
                <w:lang w:val="kk-KZ" w:eastAsia="en-US"/>
              </w:rPr>
            </w:pPr>
            <w:r>
              <w:rPr>
                <w:rFonts w:ascii="Times New Roman" w:hAnsi="Times New Roman"/>
                <w:b/>
                <w:sz w:val="24"/>
                <w:szCs w:val="24"/>
                <w:lang w:val="kk-KZ" w:eastAsia="en-US"/>
              </w:rPr>
              <w:t>С</w:t>
            </w:r>
            <w:r w:rsidR="00426D47" w:rsidRPr="00E44273">
              <w:rPr>
                <w:rFonts w:ascii="Times New Roman" w:hAnsi="Times New Roman"/>
                <w:b/>
                <w:sz w:val="24"/>
                <w:szCs w:val="24"/>
                <w:lang w:val="kk-KZ" w:eastAsia="en-US"/>
              </w:rPr>
              <w:t xml:space="preserve">ӨЖ №2 </w:t>
            </w:r>
            <w:r w:rsidR="00426D47" w:rsidRPr="00E44273">
              <w:rPr>
                <w:rFonts w:ascii="Times New Roman" w:hAnsi="Times New Roman" w:cs="Times New Roman"/>
                <w:sz w:val="24"/>
                <w:szCs w:val="24"/>
                <w:lang w:val="kk-KZ"/>
              </w:rPr>
              <w:t>Ескерту: СОӨЖ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rPr>
                <w:b/>
                <w:lang w:val="kk-KZ"/>
              </w:rPr>
            </w:pPr>
          </w:p>
        </w:tc>
        <w:tc>
          <w:tcPr>
            <w:tcW w:w="993" w:type="dxa"/>
          </w:tcPr>
          <w:p w:rsidR="00426D47" w:rsidRPr="00E44273" w:rsidRDefault="00426D47" w:rsidP="00397C9B">
            <w:pPr>
              <w:pStyle w:val="a5"/>
              <w:spacing w:after="0" w:line="276" w:lineRule="auto"/>
              <w:jc w:val="center"/>
              <w:rPr>
                <w:lang w:val="kk-KZ"/>
              </w:rPr>
            </w:pPr>
            <w:r w:rsidRPr="00E44273">
              <w:rPr>
                <w:lang w:val="kk-KZ"/>
              </w:rPr>
              <w:t>8</w:t>
            </w:r>
          </w:p>
        </w:tc>
      </w:tr>
      <w:tr w:rsidR="00426D47" w:rsidRPr="00E44273" w:rsidTr="00397C9B">
        <w:trPr>
          <w:cantSplit/>
          <w:trHeight w:val="296"/>
        </w:trPr>
        <w:tc>
          <w:tcPr>
            <w:tcW w:w="709" w:type="dxa"/>
          </w:tcPr>
          <w:p w:rsidR="00426D47" w:rsidRPr="00E44273" w:rsidRDefault="00426D47" w:rsidP="00397C9B">
            <w:pPr>
              <w:spacing w:after="0"/>
              <w:rPr>
                <w:sz w:val="24"/>
                <w:szCs w:val="24"/>
                <w:lang w:val="kk-KZ" w:eastAsia="en-US"/>
              </w:rPr>
            </w:pPr>
          </w:p>
        </w:tc>
        <w:tc>
          <w:tcPr>
            <w:tcW w:w="7938" w:type="dxa"/>
          </w:tcPr>
          <w:p w:rsidR="00426D47" w:rsidRPr="00E44273" w:rsidRDefault="00426D47" w:rsidP="00397C9B">
            <w:pPr>
              <w:spacing w:after="0" w:line="240" w:lineRule="auto"/>
              <w:jc w:val="both"/>
              <w:rPr>
                <w:rFonts w:ascii="Times New Roman" w:hAnsi="Times New Roman"/>
                <w:b/>
                <w:sz w:val="24"/>
                <w:szCs w:val="24"/>
                <w:lang w:val="kk-KZ" w:eastAsia="en-US"/>
              </w:rPr>
            </w:pPr>
            <w:r w:rsidRPr="00E44273">
              <w:rPr>
                <w:rFonts w:ascii="Times New Roman" w:hAnsi="Times New Roman"/>
                <w:b/>
                <w:sz w:val="24"/>
                <w:szCs w:val="24"/>
                <w:lang w:val="kk-KZ" w:eastAsia="en-US"/>
              </w:rPr>
              <w:t>СӨЖ 1</w:t>
            </w:r>
            <w:r w:rsidRPr="00E44273">
              <w:rPr>
                <w:rFonts w:ascii="Times New Roman" w:hAnsi="Times New Roman" w:cs="Times New Roman"/>
                <w:sz w:val="24"/>
                <w:szCs w:val="24"/>
                <w:lang w:val="kk-KZ"/>
              </w:rPr>
              <w:t xml:space="preserve"> Ескерту: СӨЖ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rPr>
                <w:b/>
                <w:lang w:val="kk-KZ"/>
              </w:rPr>
            </w:pPr>
          </w:p>
        </w:tc>
        <w:tc>
          <w:tcPr>
            <w:tcW w:w="993" w:type="dxa"/>
          </w:tcPr>
          <w:p w:rsidR="00426D47" w:rsidRPr="00E44273" w:rsidRDefault="00426D47" w:rsidP="00397C9B">
            <w:pPr>
              <w:pStyle w:val="a5"/>
              <w:spacing w:after="0" w:line="276" w:lineRule="auto"/>
              <w:jc w:val="center"/>
              <w:rPr>
                <w:lang w:val="kk-KZ"/>
              </w:rPr>
            </w:pPr>
            <w:r w:rsidRPr="00E44273">
              <w:rPr>
                <w:lang w:val="kk-KZ"/>
              </w:rPr>
              <w:t>8</w:t>
            </w:r>
          </w:p>
        </w:tc>
      </w:tr>
      <w:tr w:rsidR="00426D47" w:rsidRPr="00E44273" w:rsidTr="00397C9B">
        <w:trPr>
          <w:cantSplit/>
          <w:trHeight w:val="1832"/>
        </w:trPr>
        <w:tc>
          <w:tcPr>
            <w:tcW w:w="709" w:type="dxa"/>
          </w:tcPr>
          <w:p w:rsidR="00426D47" w:rsidRPr="00E44273" w:rsidRDefault="00426D47" w:rsidP="00397C9B">
            <w:pPr>
              <w:pStyle w:val="a5"/>
              <w:tabs>
                <w:tab w:val="left" w:pos="432"/>
              </w:tabs>
              <w:spacing w:after="0" w:line="276" w:lineRule="auto"/>
              <w:ind w:firstLine="340"/>
              <w:rPr>
                <w:lang w:val="kk-KZ"/>
              </w:rPr>
            </w:pPr>
            <w:r w:rsidRPr="00E44273">
              <w:rPr>
                <w:lang w:val="kk-KZ"/>
              </w:rPr>
              <w:t>7</w:t>
            </w:r>
          </w:p>
        </w:tc>
        <w:tc>
          <w:tcPr>
            <w:tcW w:w="7938" w:type="dxa"/>
          </w:tcPr>
          <w:p w:rsidR="00426D47" w:rsidRPr="00E44273" w:rsidRDefault="00426D47" w:rsidP="00397C9B">
            <w:pPr>
              <w:autoSpaceDE w:val="0"/>
              <w:autoSpaceDN w:val="0"/>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7.Дәріс. Білім беру жүйесіндегі сыни ойлауды қолдану ерекшеліктері</w:t>
            </w:r>
          </w:p>
          <w:p w:rsidR="00426D47" w:rsidRPr="00E44273" w:rsidRDefault="00426D47" w:rsidP="00397C9B">
            <w:pPr>
              <w:autoSpaceDE w:val="0"/>
              <w:autoSpaceDN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1.Сыни ойлау бойынша білім беру бағдарламасы</w:t>
            </w:r>
          </w:p>
          <w:p w:rsidR="00426D47" w:rsidRPr="00E44273" w:rsidRDefault="00426D47" w:rsidP="00397C9B">
            <w:pPr>
              <w:autoSpaceDE w:val="0"/>
              <w:autoSpaceDN w:val="0"/>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w:t>
            </w:r>
            <w:r w:rsidRPr="00E44273">
              <w:rPr>
                <w:rFonts w:ascii="Times New Roman" w:hAnsi="Times New Roman" w:cs="Times New Roman"/>
                <w:bCs/>
                <w:sz w:val="24"/>
                <w:szCs w:val="24"/>
                <w:lang w:val="kk-KZ"/>
              </w:rPr>
              <w:t>Сын тұрғысынан ойлау технологиясының білім берудегі ерекшеліктері</w:t>
            </w:r>
          </w:p>
          <w:p w:rsidR="00426D47" w:rsidRPr="00E44273" w:rsidRDefault="00426D47" w:rsidP="00397C9B">
            <w:pPr>
              <w:autoSpaceDE w:val="0"/>
              <w:autoSpaceDN w:val="0"/>
              <w:jc w:val="both"/>
              <w:rPr>
                <w:sz w:val="24"/>
                <w:szCs w:val="24"/>
                <w:lang w:val="kk-KZ"/>
              </w:rPr>
            </w:pPr>
            <w:r w:rsidRPr="00E44273">
              <w:rPr>
                <w:rFonts w:ascii="Times New Roman" w:hAnsi="Times New Roman" w:cs="Times New Roman"/>
                <w:bCs/>
                <w:sz w:val="24"/>
                <w:szCs w:val="24"/>
                <w:lang w:val="kk-KZ"/>
              </w:rPr>
              <w:t>3.Сын тұрғысынан ойлауды үйретудің шарттары</w:t>
            </w:r>
            <w:r w:rsidRPr="00E44273">
              <w:rPr>
                <w:bCs/>
                <w:sz w:val="24"/>
                <w:szCs w:val="24"/>
                <w:lang w:val="kk-KZ"/>
              </w:rPr>
              <w:t xml:space="preserve"> </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r w:rsidRPr="00E44273">
              <w:rPr>
                <w:lang w:val="kk-KZ"/>
              </w:rPr>
              <w:t>-</w:t>
            </w:r>
          </w:p>
        </w:tc>
      </w:tr>
      <w:tr w:rsidR="00426D47" w:rsidRPr="00E44273" w:rsidTr="00397C9B">
        <w:trPr>
          <w:cantSplit/>
          <w:trHeight w:val="283"/>
        </w:trPr>
        <w:tc>
          <w:tcPr>
            <w:tcW w:w="709" w:type="dxa"/>
          </w:tcPr>
          <w:p w:rsidR="00426D47" w:rsidRPr="00E44273" w:rsidRDefault="00426D47" w:rsidP="00397C9B">
            <w:pPr>
              <w:spacing w:after="0"/>
              <w:rPr>
                <w:sz w:val="24"/>
                <w:szCs w:val="24"/>
                <w:lang w:val="kk-KZ" w:eastAsia="en-US"/>
              </w:rPr>
            </w:pPr>
          </w:p>
        </w:tc>
        <w:tc>
          <w:tcPr>
            <w:tcW w:w="7938" w:type="dxa"/>
          </w:tcPr>
          <w:p w:rsidR="00426D47" w:rsidRPr="00E44273" w:rsidRDefault="00426D47" w:rsidP="00397C9B">
            <w:pPr>
              <w:shd w:val="clear" w:color="auto" w:fill="FFFFFF"/>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Семинар № 7</w:t>
            </w:r>
            <w:r w:rsidRPr="00E44273">
              <w:rPr>
                <w:rFonts w:ascii="Times New Roman" w:hAnsi="Times New Roman"/>
                <w:sz w:val="24"/>
                <w:szCs w:val="24"/>
                <w:lang w:val="kk-KZ"/>
              </w:rPr>
              <w:t xml:space="preserve">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jc w:val="center"/>
              <w:rPr>
                <w:sz w:val="24"/>
                <w:szCs w:val="24"/>
                <w:lang w:val="kk-KZ"/>
              </w:rPr>
            </w:pPr>
            <w:r w:rsidRPr="00E44273">
              <w:rPr>
                <w:sz w:val="24"/>
                <w:szCs w:val="24"/>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Height w:val="296"/>
        </w:trPr>
        <w:tc>
          <w:tcPr>
            <w:tcW w:w="709" w:type="dxa"/>
          </w:tcPr>
          <w:p w:rsidR="00426D47" w:rsidRPr="00E44273" w:rsidRDefault="00426D47" w:rsidP="00397C9B">
            <w:pPr>
              <w:spacing w:after="0"/>
              <w:rPr>
                <w:sz w:val="24"/>
                <w:szCs w:val="24"/>
                <w:lang w:val="kk-KZ" w:eastAsia="en-US"/>
              </w:rPr>
            </w:pPr>
          </w:p>
        </w:tc>
        <w:tc>
          <w:tcPr>
            <w:tcW w:w="7938" w:type="dxa"/>
          </w:tcPr>
          <w:p w:rsidR="00426D47" w:rsidRPr="00E44273" w:rsidRDefault="00426D47" w:rsidP="00397C9B">
            <w:pPr>
              <w:shd w:val="clear" w:color="auto" w:fill="FFFFFF"/>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СӨЖ 2</w:t>
            </w:r>
          </w:p>
        </w:tc>
        <w:tc>
          <w:tcPr>
            <w:tcW w:w="850" w:type="dxa"/>
          </w:tcPr>
          <w:p w:rsidR="00426D47" w:rsidRPr="00E44273" w:rsidRDefault="00426D47" w:rsidP="00397C9B">
            <w:pPr>
              <w:jc w:val="center"/>
              <w:rPr>
                <w:sz w:val="24"/>
                <w:szCs w:val="24"/>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Height w:val="232"/>
        </w:trPr>
        <w:tc>
          <w:tcPr>
            <w:tcW w:w="709" w:type="dxa"/>
          </w:tcPr>
          <w:p w:rsidR="00426D47" w:rsidRPr="00E44273" w:rsidRDefault="00426D47" w:rsidP="00397C9B">
            <w:pPr>
              <w:spacing w:after="0"/>
              <w:rPr>
                <w:sz w:val="24"/>
                <w:szCs w:val="24"/>
                <w:lang w:val="kk-KZ" w:eastAsia="en-US"/>
              </w:rPr>
            </w:pPr>
          </w:p>
        </w:tc>
        <w:tc>
          <w:tcPr>
            <w:tcW w:w="7938" w:type="dxa"/>
          </w:tcPr>
          <w:p w:rsidR="00426D47" w:rsidRPr="00E44273" w:rsidRDefault="00426D47" w:rsidP="00397C9B">
            <w:pPr>
              <w:shd w:val="clear" w:color="auto" w:fill="FFFFFF"/>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shd w:val="clear" w:color="auto" w:fill="FFFFFF"/>
                <w:lang w:val="kk-KZ" w:eastAsia="en-US"/>
              </w:rPr>
              <w:t>Аралық бақылау 1</w:t>
            </w:r>
          </w:p>
        </w:tc>
        <w:tc>
          <w:tcPr>
            <w:tcW w:w="850" w:type="dxa"/>
          </w:tcPr>
          <w:p w:rsidR="00426D47" w:rsidRPr="00E44273" w:rsidRDefault="00426D47" w:rsidP="00397C9B">
            <w:pPr>
              <w:jc w:val="center"/>
              <w:rPr>
                <w:sz w:val="24"/>
                <w:szCs w:val="24"/>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12</w:t>
            </w:r>
          </w:p>
        </w:tc>
      </w:tr>
      <w:tr w:rsidR="00426D47" w:rsidRPr="00E44273" w:rsidTr="00397C9B">
        <w:trPr>
          <w:cantSplit/>
        </w:trPr>
        <w:tc>
          <w:tcPr>
            <w:tcW w:w="709" w:type="dxa"/>
            <w:vMerge w:val="restart"/>
          </w:tcPr>
          <w:p w:rsidR="00426D47" w:rsidRPr="00E44273" w:rsidRDefault="00426D47" w:rsidP="00397C9B">
            <w:pPr>
              <w:pStyle w:val="a5"/>
              <w:tabs>
                <w:tab w:val="left" w:pos="432"/>
              </w:tabs>
              <w:spacing w:after="0" w:line="276" w:lineRule="auto"/>
              <w:jc w:val="center"/>
              <w:rPr>
                <w:lang w:val="kk-KZ"/>
              </w:rPr>
            </w:pPr>
            <w:r w:rsidRPr="00E44273">
              <w:rPr>
                <w:lang w:val="kk-KZ"/>
              </w:rPr>
              <w:t>8</w:t>
            </w:r>
          </w:p>
        </w:tc>
        <w:tc>
          <w:tcPr>
            <w:tcW w:w="7938" w:type="dxa"/>
          </w:tcPr>
          <w:p w:rsidR="00426D47" w:rsidRPr="00E44273" w:rsidRDefault="00426D47" w:rsidP="00397C9B">
            <w:pPr>
              <w:autoSpaceDE w:val="0"/>
              <w:autoSpaceDN w:val="0"/>
              <w:spacing w:after="0" w:line="240" w:lineRule="auto"/>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8 Дәріс. Ақиқат-Адасу-Сенім мәселелерінің сыни ойлауға  қатысты өзекті қырлары</w:t>
            </w:r>
          </w:p>
          <w:p w:rsidR="00426D47" w:rsidRPr="00E44273" w:rsidRDefault="00426D47" w:rsidP="00397C9B">
            <w:pPr>
              <w:autoSpaceDE w:val="0"/>
              <w:autoSpaceDN w:val="0"/>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1.Ақиқат және оның түрлері мен релятивизм </w:t>
            </w:r>
          </w:p>
          <w:p w:rsidR="00426D47" w:rsidRPr="00E44273" w:rsidRDefault="00426D47" w:rsidP="00397C9B">
            <w:pPr>
              <w:autoSpaceDE w:val="0"/>
              <w:autoSpaceDN w:val="0"/>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2.Ақиқаттың өлшемдерінің ұсынылу бағдарлары</w:t>
            </w:r>
          </w:p>
          <w:p w:rsidR="00426D47" w:rsidRPr="00E44273" w:rsidRDefault="00426D47" w:rsidP="00397C9B">
            <w:pPr>
              <w:autoSpaceDE w:val="0"/>
              <w:autoSpaceDN w:val="0"/>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 Ақиқат пен адасу, ақиқат пен сенім мәселелерін ашу сыни ойлаудың негіздері</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r w:rsidRPr="00E44273">
              <w:rPr>
                <w:lang w:val="kk-KZ"/>
              </w:rPr>
              <w:t>-</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jc w:val="center"/>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Семинар №8</w:t>
            </w:r>
            <w:r w:rsidRPr="00E44273">
              <w:rPr>
                <w:sz w:val="24"/>
                <w:szCs w:val="24"/>
                <w:lang w:val="kk-KZ"/>
              </w:rPr>
              <w:t xml:space="preserve">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tcPr>
          <w:p w:rsidR="00426D47" w:rsidRPr="00E44273" w:rsidRDefault="00426D47" w:rsidP="00397C9B">
            <w:pPr>
              <w:pStyle w:val="a5"/>
              <w:tabs>
                <w:tab w:val="left" w:pos="432"/>
              </w:tabs>
              <w:spacing w:after="0" w:line="276" w:lineRule="auto"/>
              <w:jc w:val="center"/>
              <w:rPr>
                <w:lang w:val="kk-KZ"/>
              </w:rPr>
            </w:pPr>
            <w:r w:rsidRPr="00E44273">
              <w:rPr>
                <w:lang w:val="kk-KZ"/>
              </w:rPr>
              <w:t>8</w:t>
            </w:r>
          </w:p>
        </w:tc>
        <w:tc>
          <w:tcPr>
            <w:tcW w:w="7938" w:type="dxa"/>
          </w:tcPr>
          <w:p w:rsidR="00426D47" w:rsidRPr="00E44273" w:rsidRDefault="00426D47" w:rsidP="00397C9B">
            <w:pPr>
              <w:spacing w:after="0" w:line="240" w:lineRule="auto"/>
              <w:ind w:firstLine="340"/>
              <w:rPr>
                <w:rFonts w:ascii="Times New Roman" w:hAnsi="Times New Roman"/>
                <w:b/>
                <w:sz w:val="24"/>
                <w:szCs w:val="24"/>
                <w:lang w:val="kk-KZ" w:eastAsia="en-US"/>
              </w:rPr>
            </w:pPr>
            <w:r w:rsidRPr="00E44273">
              <w:rPr>
                <w:rFonts w:ascii="Times New Roman" w:hAnsi="Times New Roman" w:cs="Times New Roman"/>
                <w:b/>
                <w:bCs/>
                <w:color w:val="000000"/>
                <w:sz w:val="24"/>
                <w:szCs w:val="24"/>
              </w:rPr>
              <w:t>MIDTERM EXAM</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100</w:t>
            </w:r>
          </w:p>
        </w:tc>
      </w:tr>
      <w:tr w:rsidR="00426D47" w:rsidRPr="00E44273" w:rsidTr="00397C9B">
        <w:trPr>
          <w:cantSplit/>
        </w:trPr>
        <w:tc>
          <w:tcPr>
            <w:tcW w:w="709" w:type="dxa"/>
            <w:vMerge w:val="restart"/>
          </w:tcPr>
          <w:p w:rsidR="00426D47" w:rsidRPr="00E44273" w:rsidRDefault="00426D47" w:rsidP="00397C9B">
            <w:pPr>
              <w:spacing w:after="0"/>
              <w:rPr>
                <w:sz w:val="24"/>
                <w:szCs w:val="24"/>
                <w:lang w:val="kk-KZ" w:eastAsia="en-US"/>
              </w:rPr>
            </w:pPr>
            <w:r w:rsidRPr="00E44273">
              <w:rPr>
                <w:sz w:val="24"/>
                <w:szCs w:val="24"/>
                <w:lang w:val="kk-KZ" w:eastAsia="en-US"/>
              </w:rPr>
              <w:t>9</w:t>
            </w:r>
          </w:p>
        </w:tc>
        <w:tc>
          <w:tcPr>
            <w:tcW w:w="7938" w:type="dxa"/>
          </w:tcPr>
          <w:p w:rsidR="00426D47" w:rsidRPr="00E44273" w:rsidRDefault="00426D47" w:rsidP="00397C9B">
            <w:pPr>
              <w:rPr>
                <w:rFonts w:ascii="Times New Roman" w:hAnsi="Times New Roman" w:cs="Times New Roman"/>
                <w:b/>
                <w:sz w:val="24"/>
                <w:szCs w:val="24"/>
                <w:lang w:val="kk-KZ"/>
              </w:rPr>
            </w:pPr>
            <w:r w:rsidRPr="00E44273">
              <w:rPr>
                <w:b/>
                <w:sz w:val="24"/>
                <w:szCs w:val="24"/>
                <w:lang w:val="kk-KZ" w:eastAsia="en-US"/>
              </w:rPr>
              <w:t xml:space="preserve"> </w:t>
            </w:r>
            <w:r w:rsidRPr="00E44273">
              <w:rPr>
                <w:rFonts w:ascii="Times New Roman" w:hAnsi="Times New Roman" w:cs="Times New Roman"/>
                <w:b/>
                <w:sz w:val="24"/>
                <w:szCs w:val="24"/>
                <w:lang w:val="kk-KZ"/>
              </w:rPr>
              <w:t>9 Дәріс. Ойлау – ақпараттарды өңдеу</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1.Ойлау мен образ және рәміздік ойлау</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2.Ойлау, ассоциация, детерминизм</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3.Болашақты болжау және мақсаттылық</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r w:rsidRPr="00E44273">
              <w:rPr>
                <w:lang w:val="kk-KZ"/>
              </w:rPr>
              <w:t>-</w:t>
            </w:r>
          </w:p>
        </w:tc>
      </w:tr>
      <w:tr w:rsidR="00426D47" w:rsidRPr="00E44273" w:rsidTr="00397C9B">
        <w:trPr>
          <w:cantSplit/>
          <w:trHeight w:val="75"/>
        </w:trPr>
        <w:tc>
          <w:tcPr>
            <w:tcW w:w="709" w:type="dxa"/>
            <w:vMerge/>
          </w:tcPr>
          <w:p w:rsidR="00426D47" w:rsidRPr="00E44273" w:rsidRDefault="00426D47" w:rsidP="00397C9B">
            <w:pPr>
              <w:spacing w:after="0"/>
              <w:rPr>
                <w:sz w:val="24"/>
                <w:szCs w:val="24"/>
                <w:lang w:val="kk-KZ" w:eastAsia="en-US"/>
              </w:rPr>
            </w:pPr>
          </w:p>
        </w:tc>
        <w:tc>
          <w:tcPr>
            <w:tcW w:w="7938" w:type="dxa"/>
          </w:tcPr>
          <w:p w:rsidR="00426D47" w:rsidRPr="00E44273" w:rsidRDefault="00426D47" w:rsidP="00397C9B">
            <w:pPr>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Семинар № 9</w:t>
            </w:r>
            <w:r w:rsidRPr="00E44273">
              <w:rPr>
                <w:sz w:val="24"/>
                <w:szCs w:val="24"/>
                <w:lang w:val="kk-KZ"/>
              </w:rPr>
              <w:t xml:space="preserve"> </w:t>
            </w:r>
            <w:r w:rsidRPr="00E44273">
              <w:rPr>
                <w:rFonts w:ascii="Times New Roman" w:hAnsi="Times New Roman"/>
                <w:sz w:val="24"/>
                <w:szCs w:val="24"/>
                <w:lang w:val="kk-KZ"/>
              </w:rPr>
              <w:t xml:space="preserve">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Height w:val="1122"/>
        </w:trPr>
        <w:tc>
          <w:tcPr>
            <w:tcW w:w="709" w:type="dxa"/>
            <w:vMerge w:val="restart"/>
          </w:tcPr>
          <w:p w:rsidR="00426D47" w:rsidRPr="00E44273" w:rsidRDefault="00426D47" w:rsidP="00397C9B">
            <w:pPr>
              <w:pStyle w:val="a5"/>
              <w:tabs>
                <w:tab w:val="left" w:pos="432"/>
              </w:tabs>
              <w:spacing w:after="0" w:line="276" w:lineRule="auto"/>
              <w:rPr>
                <w:lang w:val="kk-KZ"/>
              </w:rPr>
            </w:pPr>
            <w:r w:rsidRPr="00E44273">
              <w:rPr>
                <w:lang w:val="kk-KZ"/>
              </w:rPr>
              <w:t>10-11</w:t>
            </w: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r w:rsidRPr="00E44273">
              <w:rPr>
                <w:lang w:val="kk-KZ"/>
              </w:rPr>
              <w:t>12-13-14-15</w:t>
            </w: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lastRenderedPageBreak/>
              <w:t>10Дәріс.Сыни-продуктивті логиканың әдістемелік негіздері: практикалық нұсқаулықтар</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1.Сыни-продуктивті ойлаудыңі маңыздылығы</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 Сыни-продуктивті ойлаудың әдістемелік негіздері</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3.Сыни-продуктивті ойлауды дамытудың бағдарлары</w:t>
            </w:r>
          </w:p>
          <w:p w:rsidR="00426D47" w:rsidRPr="00E44273" w:rsidRDefault="00426D47" w:rsidP="00397C9B">
            <w:pPr>
              <w:spacing w:after="0" w:line="240" w:lineRule="auto"/>
              <w:ind w:firstLine="708"/>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 xml:space="preserve">           </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r w:rsidRPr="00E44273">
              <w:rPr>
                <w:lang w:val="kk-KZ"/>
              </w:rPr>
              <w:t>-</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shd w:val="clear" w:color="auto" w:fill="FFFFFF"/>
                <w:lang w:val="kk-KZ" w:eastAsia="en-US"/>
              </w:rPr>
            </w:pPr>
            <w:r w:rsidRPr="00E44273">
              <w:rPr>
                <w:rFonts w:ascii="Times New Roman" w:hAnsi="Times New Roman"/>
                <w:b/>
                <w:sz w:val="24"/>
                <w:szCs w:val="24"/>
                <w:lang w:val="kk-KZ" w:eastAsia="en-US"/>
              </w:rPr>
              <w:t>Семинар № 10</w:t>
            </w:r>
            <w:r w:rsidRPr="00E44273">
              <w:rPr>
                <w:rFonts w:ascii="Times New Roman" w:hAnsi="Times New Roman"/>
                <w:bCs/>
                <w:sz w:val="24"/>
                <w:szCs w:val="24"/>
                <w:lang w:val="kk-KZ"/>
              </w:rPr>
              <w:t xml:space="preserve">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F120B1" w:rsidP="00397C9B">
            <w:pPr>
              <w:spacing w:after="0" w:line="240" w:lineRule="auto"/>
              <w:ind w:firstLine="340"/>
              <w:rPr>
                <w:rFonts w:ascii="Times New Roman" w:hAnsi="Times New Roman"/>
                <w:b/>
                <w:sz w:val="24"/>
                <w:szCs w:val="24"/>
                <w:lang w:val="kk-KZ" w:eastAsia="en-US"/>
              </w:rPr>
            </w:pPr>
            <w:r>
              <w:rPr>
                <w:rFonts w:ascii="Times New Roman" w:hAnsi="Times New Roman"/>
                <w:b/>
                <w:sz w:val="24"/>
                <w:szCs w:val="24"/>
                <w:lang w:val="kk-KZ" w:eastAsia="en-US"/>
              </w:rPr>
              <w:t>С</w:t>
            </w:r>
            <w:r w:rsidR="00426D47" w:rsidRPr="00E44273">
              <w:rPr>
                <w:rFonts w:ascii="Times New Roman" w:hAnsi="Times New Roman"/>
                <w:b/>
                <w:sz w:val="24"/>
                <w:szCs w:val="24"/>
                <w:lang w:val="kk-KZ" w:eastAsia="en-US"/>
              </w:rPr>
              <w:t>ӨЖ</w:t>
            </w:r>
            <w:r w:rsidR="00426D47" w:rsidRPr="00E44273">
              <w:rPr>
                <w:rFonts w:ascii="Times New Roman" w:hAnsi="Times New Roman"/>
                <w:b/>
                <w:sz w:val="24"/>
                <w:szCs w:val="24"/>
                <w:lang w:val="en-US" w:eastAsia="en-US"/>
              </w:rPr>
              <w:t xml:space="preserve"> </w:t>
            </w:r>
            <w:r w:rsidR="00426D47" w:rsidRPr="00E44273">
              <w:rPr>
                <w:rFonts w:ascii="Times New Roman" w:hAnsi="Times New Roman"/>
                <w:b/>
                <w:sz w:val="24"/>
                <w:szCs w:val="24"/>
                <w:lang w:val="kk-KZ" w:eastAsia="en-US"/>
              </w:rPr>
              <w:t>№3</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Height w:val="968"/>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rPr>
                <w:rFonts w:ascii="Times New Roman" w:hAnsi="Times New Roman" w:cs="Times New Roman"/>
                <w:b/>
                <w:sz w:val="24"/>
                <w:szCs w:val="24"/>
                <w:lang w:val="kk-KZ"/>
              </w:rPr>
            </w:pPr>
            <w:r w:rsidRPr="00E44273">
              <w:rPr>
                <w:rFonts w:ascii="Times New Roman" w:hAnsi="Times New Roman" w:cs="Times New Roman"/>
                <w:b/>
                <w:sz w:val="24"/>
                <w:szCs w:val="24"/>
                <w:lang w:val="kk-KZ"/>
              </w:rPr>
              <w:t>11 Дәріс. Әлеуметтік мифтер және оның мәні</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1.Техногендік мифтер және фантастикалық ойлау</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2.Жеке адамға қатысты мифтер және иллюзиялар</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3.Саяси мифтер және олардың идеологиялық астарлары</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rPr>
                <w:lang w:val="kk-KZ"/>
              </w:rPr>
            </w:pP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b/>
                <w:sz w:val="24"/>
                <w:szCs w:val="24"/>
                <w:shd w:val="clear" w:color="auto" w:fill="FFFFFF"/>
                <w:lang w:val="kk-KZ" w:eastAsia="en-US"/>
              </w:rPr>
            </w:pPr>
            <w:r w:rsidRPr="00E44273">
              <w:rPr>
                <w:rFonts w:ascii="Times New Roman" w:hAnsi="Times New Roman"/>
                <w:b/>
                <w:sz w:val="24"/>
                <w:szCs w:val="24"/>
                <w:lang w:val="kk-KZ" w:eastAsia="en-US"/>
              </w:rPr>
              <w:t>Семинар № 11</w:t>
            </w:r>
            <w:r w:rsidRPr="00E44273">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СӨЖ 3</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Height w:val="1171"/>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rPr>
                <w:rFonts w:ascii="Times New Roman" w:hAnsi="Times New Roman" w:cs="Times New Roman"/>
                <w:b/>
                <w:sz w:val="24"/>
                <w:szCs w:val="24"/>
                <w:lang w:val="kk-KZ"/>
              </w:rPr>
            </w:pPr>
            <w:r w:rsidRPr="00E44273">
              <w:rPr>
                <w:rFonts w:ascii="Times New Roman" w:hAnsi="Times New Roman" w:cs="Times New Roman"/>
                <w:b/>
                <w:sz w:val="24"/>
                <w:szCs w:val="24"/>
                <w:lang w:val="kk-KZ"/>
              </w:rPr>
              <w:t>12 Дәріс. Қазақ қоғамындағы би-шешендер институты:   шығармашылық және сыни ойлау машығының ерекшеліктері</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1.Түркі-қазақ болмысының философиялық ойлауға бағдарланған машықтары</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2.Би-шешендерің ойлау машығындағы сыни және шығармашалық ұстанымдар</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 Би-шешендердің ғылыми ойлау машықтарының ерекшеліктері</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shd w:val="clear" w:color="auto" w:fill="FFFFFF"/>
                <w:lang w:val="kk-KZ" w:eastAsia="en-US"/>
              </w:rPr>
            </w:pPr>
            <w:r w:rsidRPr="00E44273">
              <w:rPr>
                <w:rFonts w:ascii="Times New Roman" w:hAnsi="Times New Roman"/>
                <w:b/>
                <w:sz w:val="24"/>
                <w:szCs w:val="24"/>
                <w:lang w:val="kk-KZ" w:eastAsia="en-US"/>
              </w:rPr>
              <w:t>Семинар № 12</w:t>
            </w:r>
            <w:r w:rsidRPr="00E44273">
              <w:rPr>
                <w:rFonts w:ascii="Times New Roman" w:hAnsi="Times New Roman"/>
                <w:bCs/>
                <w:sz w:val="24"/>
                <w:szCs w:val="24"/>
                <w:lang w:val="kk-KZ"/>
              </w:rPr>
              <w:t xml:space="preserve">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13 дәріс. Сыни ойлау туралы көзқарастардың қалыптасуы мен қоғамдық ғылымдардағы нақтылануы</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1. . Сыни ойлау туралы психологтардың көзқарастары </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2. Сыни ойлаудың педагогикалық, білім беру тұрғысынан қарастырылуы </w:t>
            </w:r>
          </w:p>
          <w:p w:rsidR="00426D47" w:rsidRPr="00E44273" w:rsidRDefault="00426D47" w:rsidP="00397C9B">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 Сыни ойлауды философиялық-психологиялық тұрғыдан байыптау</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shd w:val="clear" w:color="auto" w:fill="FFFFFF"/>
                <w:lang w:val="kk-KZ" w:eastAsia="en-US"/>
              </w:rPr>
            </w:pPr>
            <w:r w:rsidRPr="00E44273">
              <w:rPr>
                <w:rFonts w:ascii="Times New Roman" w:hAnsi="Times New Roman"/>
                <w:b/>
                <w:sz w:val="24"/>
                <w:szCs w:val="24"/>
                <w:shd w:val="clear" w:color="auto" w:fill="FFFFFF"/>
                <w:lang w:val="kk-KZ" w:eastAsia="en-US"/>
              </w:rPr>
              <w:t>СӨЖ 4</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shd w:val="clear" w:color="auto" w:fill="FFFFFF"/>
                <w:lang w:val="kk-KZ" w:eastAsia="en-US"/>
              </w:rPr>
            </w:pPr>
            <w:r w:rsidRPr="00E44273">
              <w:rPr>
                <w:rFonts w:ascii="Times New Roman" w:hAnsi="Times New Roman"/>
                <w:b/>
                <w:sz w:val="24"/>
                <w:szCs w:val="24"/>
                <w:shd w:val="clear" w:color="auto" w:fill="FFFFFF"/>
                <w:lang w:val="kk-KZ" w:eastAsia="en-US"/>
              </w:rPr>
              <w:t>Семинар 13</w:t>
            </w:r>
            <w:r w:rsidRPr="00E44273">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57"/>
              <w:jc w:val="both"/>
              <w:rPr>
                <w:rFonts w:ascii="Times New Roman" w:hAnsi="Times New Roman" w:cs="Times New Roman"/>
                <w:b/>
                <w:sz w:val="24"/>
                <w:szCs w:val="24"/>
                <w:lang w:val="kk-KZ"/>
              </w:rPr>
            </w:pPr>
            <w:r w:rsidRPr="00E44273">
              <w:rPr>
                <w:rFonts w:ascii="Times New Roman" w:hAnsi="Times New Roman" w:cs="Times New Roman"/>
                <w:b/>
                <w:sz w:val="24"/>
                <w:szCs w:val="24"/>
                <w:lang w:val="kk-KZ"/>
              </w:rPr>
              <w:t>14 Дәріс. Сыни және өрісті ойлау мәдениетіндегі бейәдептік тәсілдер мен қисынсыздық</w:t>
            </w:r>
          </w:p>
          <w:p w:rsidR="00426D47" w:rsidRPr="00E44273" w:rsidRDefault="00426D47" w:rsidP="00397C9B">
            <w:pPr>
              <w:spacing w:after="0" w:line="240" w:lineRule="auto"/>
              <w:ind w:firstLine="357"/>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1.Сыни ойлаушының сөз саптау күрделігі мен ой күрделілігі </w:t>
            </w:r>
          </w:p>
          <w:p w:rsidR="00426D47" w:rsidRPr="00E44273" w:rsidRDefault="00426D47" w:rsidP="00397C9B">
            <w:pPr>
              <w:spacing w:after="0" w:line="240" w:lineRule="auto"/>
              <w:ind w:firstLine="357"/>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2. Сыни ойлаушы және спекуляциялық модельдеу</w:t>
            </w:r>
          </w:p>
          <w:p w:rsidR="00426D47" w:rsidRPr="00E44273" w:rsidRDefault="00426D47" w:rsidP="00397C9B">
            <w:pPr>
              <w:spacing w:after="0" w:line="240" w:lineRule="auto"/>
              <w:ind w:firstLine="357"/>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3. Өрісті және сыни ойлаушының этикасы</w:t>
            </w:r>
          </w:p>
          <w:p w:rsidR="00426D47" w:rsidRPr="00E44273" w:rsidRDefault="00426D47" w:rsidP="00397C9B">
            <w:pPr>
              <w:spacing w:after="0" w:line="240" w:lineRule="auto"/>
              <w:ind w:firstLine="340"/>
              <w:rPr>
                <w:rFonts w:ascii="Times New Roman" w:hAnsi="Times New Roman"/>
                <w:sz w:val="24"/>
                <w:szCs w:val="24"/>
                <w:shd w:val="clear" w:color="auto" w:fill="FFFFFF"/>
                <w:lang w:val="kk-KZ" w:eastAsia="en-US"/>
              </w:rPr>
            </w:pP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shd w:val="clear" w:color="auto" w:fill="FFFFFF"/>
                <w:lang w:val="kk-KZ" w:eastAsia="en-US"/>
              </w:rPr>
            </w:pPr>
            <w:r w:rsidRPr="00E44273">
              <w:rPr>
                <w:rFonts w:ascii="Times New Roman" w:hAnsi="Times New Roman"/>
                <w:b/>
                <w:sz w:val="24"/>
                <w:szCs w:val="24"/>
                <w:shd w:val="clear" w:color="auto" w:fill="FFFFFF"/>
                <w:lang w:val="kk-KZ" w:eastAsia="en-US"/>
              </w:rPr>
              <w:t>Семинар 14</w:t>
            </w:r>
            <w:r w:rsidRPr="00E44273">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F120B1" w:rsidP="00397C9B">
            <w:pPr>
              <w:spacing w:after="0" w:line="240" w:lineRule="auto"/>
              <w:ind w:firstLine="340"/>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С</w:t>
            </w:r>
            <w:r w:rsidR="00426D47" w:rsidRPr="00E44273">
              <w:rPr>
                <w:rFonts w:ascii="Times New Roman" w:hAnsi="Times New Roman"/>
                <w:b/>
                <w:sz w:val="24"/>
                <w:szCs w:val="24"/>
                <w:shd w:val="clear" w:color="auto" w:fill="FFFFFF"/>
                <w:lang w:val="kk-KZ" w:eastAsia="en-US"/>
              </w:rPr>
              <w:t>ӨЖ 4</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rPr>
                <w:rFonts w:ascii="Times New Roman" w:hAnsi="Times New Roman" w:cs="Times New Roman"/>
                <w:b/>
                <w:sz w:val="24"/>
                <w:szCs w:val="24"/>
                <w:lang w:val="kk-KZ"/>
              </w:rPr>
            </w:pPr>
            <w:r w:rsidRPr="00E44273">
              <w:rPr>
                <w:rFonts w:ascii="Times New Roman" w:hAnsi="Times New Roman"/>
                <w:b/>
                <w:sz w:val="24"/>
                <w:szCs w:val="24"/>
                <w:shd w:val="clear" w:color="auto" w:fill="FFFFFF"/>
                <w:lang w:val="kk-KZ" w:eastAsia="en-US"/>
              </w:rPr>
              <w:t xml:space="preserve"> </w:t>
            </w:r>
            <w:r w:rsidRPr="00E44273">
              <w:rPr>
                <w:rFonts w:ascii="Times New Roman" w:hAnsi="Times New Roman" w:cs="Times New Roman"/>
                <w:b/>
                <w:sz w:val="24"/>
                <w:szCs w:val="24"/>
                <w:lang w:val="kk-KZ"/>
              </w:rPr>
              <w:t>15 Дәріс. Философтың сыни ойлауы мен еркін-ой сана көріністері</w:t>
            </w:r>
          </w:p>
          <w:p w:rsidR="00426D47" w:rsidRPr="00E44273" w:rsidRDefault="00426D47" w:rsidP="00397C9B">
            <w:pPr>
              <w:spacing w:after="0" w:line="240" w:lineRule="auto"/>
              <w:rPr>
                <w:rFonts w:ascii="Times New Roman" w:hAnsi="Times New Roman" w:cs="Times New Roman"/>
                <w:sz w:val="24"/>
                <w:szCs w:val="24"/>
                <w:lang w:val="kk-KZ"/>
              </w:rPr>
            </w:pPr>
            <w:r w:rsidRPr="00E44273">
              <w:rPr>
                <w:rFonts w:ascii="Times New Roman" w:hAnsi="Times New Roman" w:cs="Times New Roman"/>
                <w:sz w:val="24"/>
                <w:szCs w:val="24"/>
                <w:lang w:val="kk-KZ"/>
              </w:rPr>
              <w:t>1.Философ болмысы және сыни ойлау үрдісі</w:t>
            </w:r>
          </w:p>
          <w:p w:rsidR="00426D47" w:rsidRPr="00E44273" w:rsidRDefault="00426D47" w:rsidP="00397C9B">
            <w:pPr>
              <w:spacing w:after="0" w:line="240" w:lineRule="auto"/>
              <w:rPr>
                <w:rFonts w:ascii="Times New Roman" w:hAnsi="Times New Roman" w:cs="Times New Roman"/>
                <w:sz w:val="24"/>
                <w:szCs w:val="24"/>
                <w:lang w:val="kk-KZ"/>
              </w:rPr>
            </w:pPr>
            <w:r w:rsidRPr="00E44273">
              <w:rPr>
                <w:rFonts w:ascii="Times New Roman" w:hAnsi="Times New Roman" w:cs="Times New Roman"/>
                <w:sz w:val="24"/>
                <w:szCs w:val="24"/>
                <w:lang w:val="kk-KZ"/>
              </w:rPr>
              <w:t>2.Заманауи философтың сыни ойлаушылық талаптары</w:t>
            </w:r>
          </w:p>
          <w:p w:rsidR="00426D47" w:rsidRPr="00E44273" w:rsidRDefault="00426D47" w:rsidP="00397C9B">
            <w:pPr>
              <w:spacing w:after="0" w:line="240" w:lineRule="auto"/>
              <w:rPr>
                <w:rFonts w:ascii="Times New Roman" w:hAnsi="Times New Roman" w:cs="Times New Roman"/>
                <w:sz w:val="24"/>
                <w:szCs w:val="24"/>
                <w:lang w:val="kk-KZ"/>
              </w:rPr>
            </w:pPr>
            <w:r w:rsidRPr="00E44273">
              <w:rPr>
                <w:rFonts w:ascii="Times New Roman" w:hAnsi="Times New Roman" w:cs="Times New Roman"/>
                <w:sz w:val="24"/>
                <w:szCs w:val="24"/>
                <w:lang w:val="kk-KZ"/>
              </w:rPr>
              <w:t>3. Еркін ой санадағы сыни ойлау көріністері</w:t>
            </w:r>
          </w:p>
        </w:tc>
        <w:tc>
          <w:tcPr>
            <w:tcW w:w="850" w:type="dxa"/>
          </w:tcPr>
          <w:p w:rsidR="00426D47" w:rsidRPr="00E44273" w:rsidRDefault="00426D47" w:rsidP="00397C9B">
            <w:pPr>
              <w:pStyle w:val="a5"/>
              <w:spacing w:after="0" w:line="276" w:lineRule="auto"/>
              <w:ind w:firstLine="340"/>
              <w:rPr>
                <w:lang w:val="kk-KZ"/>
              </w:rPr>
            </w:pPr>
            <w:r w:rsidRPr="00E44273">
              <w:rPr>
                <w:lang w:val="kk-KZ"/>
              </w:rPr>
              <w:t>2</w:t>
            </w:r>
          </w:p>
        </w:tc>
        <w:tc>
          <w:tcPr>
            <w:tcW w:w="993" w:type="dxa"/>
          </w:tcPr>
          <w:p w:rsidR="00426D47" w:rsidRPr="00E44273" w:rsidRDefault="00426D47" w:rsidP="00397C9B">
            <w:pPr>
              <w:pStyle w:val="a5"/>
              <w:spacing w:after="0" w:line="276" w:lineRule="auto"/>
              <w:ind w:firstLine="340"/>
              <w:rPr>
                <w:lang w:val="kk-KZ"/>
              </w:rPr>
            </w:pPr>
          </w:p>
        </w:tc>
      </w:tr>
      <w:tr w:rsidR="00426D47" w:rsidRPr="00E44273" w:rsidTr="00397C9B">
        <w:trPr>
          <w:cantSplit/>
        </w:trPr>
        <w:tc>
          <w:tcPr>
            <w:tcW w:w="709" w:type="dxa"/>
            <w:vMerge/>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shd w:val="clear" w:color="auto" w:fill="FFFFFF"/>
                <w:lang w:val="kk-KZ" w:eastAsia="en-US"/>
              </w:rPr>
            </w:pPr>
            <w:r w:rsidRPr="00E44273">
              <w:rPr>
                <w:rFonts w:ascii="Times New Roman" w:hAnsi="Times New Roman"/>
                <w:b/>
                <w:sz w:val="24"/>
                <w:szCs w:val="24"/>
                <w:lang w:val="kk-KZ" w:eastAsia="en-US"/>
              </w:rPr>
              <w:t>Семинар № 15</w:t>
            </w:r>
            <w:r w:rsidRPr="00E44273">
              <w:rPr>
                <w:rFonts w:ascii="Times New Roman" w:hAnsi="Times New Roman"/>
                <w:bCs/>
                <w:sz w:val="24"/>
                <w:szCs w:val="24"/>
                <w:lang w:val="kk-KZ"/>
              </w:rPr>
              <w:t xml:space="preserve">  </w:t>
            </w:r>
            <w:r w:rsidRPr="00E44273">
              <w:rPr>
                <w:rFonts w:ascii="Times New Roman" w:hAnsi="Times New Roman" w:cs="Times New Roman"/>
                <w:sz w:val="24"/>
                <w:szCs w:val="24"/>
                <w:lang w:val="kk-KZ"/>
              </w:rPr>
              <w:t>Ескерту: Пән бойынша семинар сабақтардың тақырыптары мен Сұрақтары  ОӘК-нің бөлек файлында берілген</w:t>
            </w:r>
          </w:p>
        </w:tc>
        <w:tc>
          <w:tcPr>
            <w:tcW w:w="850" w:type="dxa"/>
          </w:tcPr>
          <w:p w:rsidR="00426D47" w:rsidRPr="00E44273" w:rsidRDefault="00426D47" w:rsidP="00397C9B">
            <w:pPr>
              <w:pStyle w:val="a5"/>
              <w:spacing w:after="0" w:line="276" w:lineRule="auto"/>
              <w:ind w:firstLine="340"/>
              <w:rPr>
                <w:lang w:val="kk-KZ"/>
              </w:rPr>
            </w:pPr>
            <w:r w:rsidRPr="00E44273">
              <w:rPr>
                <w:lang w:val="kk-KZ"/>
              </w:rPr>
              <w:t>1</w:t>
            </w:r>
          </w:p>
        </w:tc>
        <w:tc>
          <w:tcPr>
            <w:tcW w:w="993" w:type="dxa"/>
          </w:tcPr>
          <w:p w:rsidR="00426D47" w:rsidRPr="00E44273" w:rsidRDefault="00426D47" w:rsidP="00397C9B">
            <w:pPr>
              <w:pStyle w:val="a5"/>
              <w:spacing w:after="0" w:line="276" w:lineRule="auto"/>
              <w:ind w:firstLine="340"/>
              <w:rPr>
                <w:lang w:val="kk-KZ"/>
              </w:rPr>
            </w:pPr>
            <w:r w:rsidRPr="00E44273">
              <w:rPr>
                <w:lang w:val="kk-KZ"/>
              </w:rPr>
              <w:t>8</w:t>
            </w:r>
          </w:p>
        </w:tc>
      </w:tr>
      <w:tr w:rsidR="00426D47" w:rsidRPr="00E44273" w:rsidTr="00397C9B">
        <w:trPr>
          <w:cantSplit/>
        </w:trPr>
        <w:tc>
          <w:tcPr>
            <w:tcW w:w="709" w:type="dxa"/>
          </w:tcPr>
          <w:p w:rsidR="00426D47" w:rsidRPr="00E44273" w:rsidRDefault="00426D47" w:rsidP="00397C9B">
            <w:pPr>
              <w:pStyle w:val="a5"/>
              <w:tabs>
                <w:tab w:val="left" w:pos="432"/>
              </w:tabs>
              <w:spacing w:after="0" w:line="276" w:lineRule="auto"/>
              <w:rPr>
                <w:lang w:val="kk-KZ"/>
              </w:rPr>
            </w:pPr>
          </w:p>
        </w:tc>
        <w:tc>
          <w:tcPr>
            <w:tcW w:w="7938" w:type="dxa"/>
          </w:tcPr>
          <w:p w:rsidR="00426D47" w:rsidRPr="00E44273" w:rsidRDefault="00426D47" w:rsidP="00397C9B">
            <w:pPr>
              <w:spacing w:after="0" w:line="240" w:lineRule="auto"/>
              <w:ind w:firstLine="340"/>
              <w:rPr>
                <w:rFonts w:ascii="Times New Roman" w:hAnsi="Times New Roman"/>
                <w:b/>
                <w:sz w:val="24"/>
                <w:szCs w:val="24"/>
                <w:lang w:val="kk-KZ" w:eastAsia="en-US"/>
              </w:rPr>
            </w:pPr>
            <w:r w:rsidRPr="00E44273">
              <w:rPr>
                <w:rFonts w:ascii="Times New Roman" w:hAnsi="Times New Roman"/>
                <w:b/>
                <w:sz w:val="24"/>
                <w:szCs w:val="24"/>
                <w:lang w:val="kk-KZ" w:eastAsia="en-US"/>
              </w:rPr>
              <w:t>Аралық бақылау 2</w:t>
            </w:r>
          </w:p>
        </w:tc>
        <w:tc>
          <w:tcPr>
            <w:tcW w:w="850" w:type="dxa"/>
          </w:tcPr>
          <w:p w:rsidR="00426D47" w:rsidRPr="00E44273" w:rsidRDefault="00426D47" w:rsidP="00397C9B">
            <w:pPr>
              <w:pStyle w:val="a5"/>
              <w:spacing w:after="0" w:line="276" w:lineRule="auto"/>
              <w:ind w:firstLine="340"/>
              <w:rPr>
                <w:lang w:val="kk-KZ"/>
              </w:rPr>
            </w:pPr>
          </w:p>
        </w:tc>
        <w:tc>
          <w:tcPr>
            <w:tcW w:w="993" w:type="dxa"/>
          </w:tcPr>
          <w:p w:rsidR="00426D47" w:rsidRPr="00E44273" w:rsidRDefault="00426D47" w:rsidP="00397C9B">
            <w:pPr>
              <w:pStyle w:val="a5"/>
              <w:spacing w:after="0" w:line="276" w:lineRule="auto"/>
              <w:ind w:firstLine="340"/>
              <w:rPr>
                <w:lang w:val="kk-KZ"/>
              </w:rPr>
            </w:pPr>
            <w:r w:rsidRPr="00E44273">
              <w:rPr>
                <w:lang w:val="kk-KZ"/>
              </w:rPr>
              <w:t>12</w:t>
            </w:r>
          </w:p>
        </w:tc>
      </w:tr>
      <w:tr w:rsidR="00426D47" w:rsidRPr="00E44273" w:rsidTr="00397C9B">
        <w:trPr>
          <w:cantSplit/>
        </w:trPr>
        <w:tc>
          <w:tcPr>
            <w:tcW w:w="709" w:type="dxa"/>
          </w:tcPr>
          <w:p w:rsidR="00426D47" w:rsidRPr="00E44273" w:rsidRDefault="00426D47" w:rsidP="00397C9B">
            <w:pPr>
              <w:pStyle w:val="a5"/>
              <w:spacing w:after="0" w:line="276" w:lineRule="auto"/>
              <w:rPr>
                <w:b/>
                <w:lang w:val="kk-KZ"/>
              </w:rPr>
            </w:pPr>
            <w:r w:rsidRPr="00E44273">
              <w:rPr>
                <w:b/>
                <w:lang w:val="kk-KZ"/>
              </w:rPr>
              <w:t>16-17</w:t>
            </w:r>
          </w:p>
        </w:tc>
        <w:tc>
          <w:tcPr>
            <w:tcW w:w="7938" w:type="dxa"/>
          </w:tcPr>
          <w:p w:rsidR="00426D47" w:rsidRPr="00E44273" w:rsidRDefault="00426D47" w:rsidP="00397C9B">
            <w:pPr>
              <w:pStyle w:val="a5"/>
              <w:spacing w:after="0" w:line="276" w:lineRule="auto"/>
              <w:ind w:firstLine="340"/>
              <w:rPr>
                <w:lang w:val="kk-KZ"/>
              </w:rPr>
            </w:pPr>
            <w:r w:rsidRPr="00E44273">
              <w:rPr>
                <w:lang w:val="kk-KZ"/>
              </w:rPr>
              <w:t>Қорытынды емтихан</w:t>
            </w:r>
          </w:p>
        </w:tc>
        <w:tc>
          <w:tcPr>
            <w:tcW w:w="850" w:type="dxa"/>
          </w:tcPr>
          <w:p w:rsidR="00426D47" w:rsidRPr="00E44273" w:rsidRDefault="00426D47" w:rsidP="00397C9B">
            <w:pPr>
              <w:spacing w:after="0"/>
              <w:rPr>
                <w:sz w:val="24"/>
                <w:szCs w:val="24"/>
                <w:lang w:eastAsia="en-US"/>
              </w:rPr>
            </w:pPr>
          </w:p>
        </w:tc>
        <w:tc>
          <w:tcPr>
            <w:tcW w:w="993" w:type="dxa"/>
          </w:tcPr>
          <w:p w:rsidR="00426D47" w:rsidRPr="00E44273" w:rsidRDefault="00426D47" w:rsidP="00397C9B">
            <w:pPr>
              <w:pStyle w:val="a5"/>
              <w:spacing w:after="0" w:line="276" w:lineRule="auto"/>
              <w:jc w:val="center"/>
              <w:rPr>
                <w:b/>
                <w:lang w:val="kk-KZ"/>
              </w:rPr>
            </w:pPr>
            <w:r w:rsidRPr="00E44273">
              <w:rPr>
                <w:lang w:val="kk-KZ"/>
              </w:rPr>
              <w:t xml:space="preserve">    </w:t>
            </w:r>
            <w:r w:rsidRPr="00E44273">
              <w:rPr>
                <w:b/>
                <w:lang w:val="kk-KZ"/>
              </w:rPr>
              <w:t>100</w:t>
            </w:r>
          </w:p>
        </w:tc>
      </w:tr>
      <w:tr w:rsidR="00426D47" w:rsidRPr="00E44273" w:rsidTr="00397C9B">
        <w:trPr>
          <w:cantSplit/>
        </w:trPr>
        <w:tc>
          <w:tcPr>
            <w:tcW w:w="709" w:type="dxa"/>
          </w:tcPr>
          <w:p w:rsidR="00426D47" w:rsidRPr="00E44273" w:rsidRDefault="00426D47" w:rsidP="00397C9B">
            <w:pPr>
              <w:pStyle w:val="a5"/>
              <w:spacing w:after="0" w:line="276" w:lineRule="auto"/>
              <w:rPr>
                <w:b/>
                <w:lang w:val="kk-KZ"/>
              </w:rPr>
            </w:pPr>
          </w:p>
        </w:tc>
        <w:tc>
          <w:tcPr>
            <w:tcW w:w="7938" w:type="dxa"/>
          </w:tcPr>
          <w:p w:rsidR="00426D47" w:rsidRPr="00E44273" w:rsidRDefault="00426D47" w:rsidP="00397C9B">
            <w:pPr>
              <w:pStyle w:val="a5"/>
              <w:spacing w:after="0" w:line="276" w:lineRule="auto"/>
              <w:ind w:firstLine="340"/>
              <w:rPr>
                <w:lang w:val="kk-KZ"/>
              </w:rPr>
            </w:pPr>
            <w:r w:rsidRPr="00E44273">
              <w:rPr>
                <w:lang w:val="kk-KZ"/>
              </w:rPr>
              <w:t>Барлығы</w:t>
            </w:r>
          </w:p>
        </w:tc>
        <w:tc>
          <w:tcPr>
            <w:tcW w:w="850" w:type="dxa"/>
          </w:tcPr>
          <w:p w:rsidR="00426D47" w:rsidRPr="00E44273" w:rsidRDefault="00426D47" w:rsidP="00397C9B">
            <w:pPr>
              <w:spacing w:after="0"/>
              <w:rPr>
                <w:sz w:val="24"/>
                <w:szCs w:val="24"/>
                <w:lang w:eastAsia="en-US"/>
              </w:rPr>
            </w:pPr>
          </w:p>
        </w:tc>
        <w:tc>
          <w:tcPr>
            <w:tcW w:w="993" w:type="dxa"/>
          </w:tcPr>
          <w:p w:rsidR="00426D47" w:rsidRPr="00E44273" w:rsidRDefault="00523217" w:rsidP="00397C9B">
            <w:pPr>
              <w:pStyle w:val="a5"/>
              <w:spacing w:after="0" w:line="276" w:lineRule="auto"/>
              <w:jc w:val="center"/>
              <w:rPr>
                <w:lang w:val="kk-KZ"/>
              </w:rPr>
            </w:pPr>
            <w:r w:rsidRPr="00E44273">
              <w:rPr>
                <w:lang w:val="kk-KZ"/>
              </w:rPr>
              <w:t>400</w:t>
            </w:r>
          </w:p>
        </w:tc>
      </w:tr>
    </w:tbl>
    <w:p w:rsidR="00426D47" w:rsidRPr="00E44273" w:rsidRDefault="00426D47" w:rsidP="00426D47">
      <w:pPr>
        <w:spacing w:after="0" w:line="240" w:lineRule="auto"/>
        <w:ind w:firstLine="340"/>
        <w:jc w:val="center"/>
        <w:rPr>
          <w:rFonts w:ascii="Times New Roman" w:hAnsi="Times New Roman"/>
          <w:b/>
          <w:sz w:val="24"/>
          <w:szCs w:val="24"/>
          <w:lang w:val="kk-KZ"/>
        </w:rPr>
      </w:pPr>
    </w:p>
    <w:p w:rsidR="00426D47" w:rsidRPr="00E44273" w:rsidRDefault="00426D47" w:rsidP="00426D47">
      <w:pPr>
        <w:spacing w:after="0" w:line="240" w:lineRule="auto"/>
        <w:ind w:firstLine="340"/>
        <w:jc w:val="center"/>
        <w:rPr>
          <w:rFonts w:ascii="Times New Roman" w:hAnsi="Times New Roman"/>
          <w:b/>
          <w:sz w:val="24"/>
          <w:szCs w:val="24"/>
          <w:lang w:val="kk-KZ"/>
        </w:rPr>
      </w:pPr>
      <w:r w:rsidRPr="00E44273">
        <w:rPr>
          <w:rFonts w:ascii="Times New Roman" w:hAnsi="Times New Roman"/>
          <w:b/>
          <w:sz w:val="24"/>
          <w:szCs w:val="24"/>
          <w:lang w:val="kk-KZ"/>
        </w:rPr>
        <w:t>ӘДЕБИЕТТЕР ТІЗІМІ</w:t>
      </w:r>
      <w:r w:rsidRPr="00E44273">
        <w:rPr>
          <w:rFonts w:ascii="Times New Roman" w:hAnsi="Times New Roman"/>
          <w:b/>
          <w:sz w:val="24"/>
          <w:szCs w:val="24"/>
        </w:rPr>
        <w:t>:</w:t>
      </w:r>
    </w:p>
    <w:p w:rsidR="00426D47" w:rsidRPr="00E44273" w:rsidRDefault="00426D47" w:rsidP="00426D47">
      <w:pPr>
        <w:spacing w:after="0" w:line="240" w:lineRule="auto"/>
        <w:ind w:firstLine="340"/>
        <w:jc w:val="center"/>
        <w:rPr>
          <w:rFonts w:ascii="Times New Roman" w:hAnsi="Times New Roman"/>
          <w:b/>
          <w:sz w:val="24"/>
          <w:szCs w:val="24"/>
          <w:lang w:val="kk-KZ"/>
        </w:rPr>
      </w:pPr>
    </w:p>
    <w:p w:rsidR="00426D47" w:rsidRPr="00E44273" w:rsidRDefault="00426D47" w:rsidP="00426D47">
      <w:pPr>
        <w:widowControl w:val="0"/>
        <w:spacing w:after="0" w:line="240" w:lineRule="auto"/>
        <w:ind w:firstLine="340"/>
        <w:jc w:val="center"/>
        <w:rPr>
          <w:rFonts w:ascii="Times New Roman" w:hAnsi="Times New Roman"/>
          <w:b/>
          <w:bCs/>
          <w:sz w:val="24"/>
          <w:szCs w:val="24"/>
          <w:lang w:val="kk-KZ"/>
        </w:rPr>
      </w:pPr>
      <w:r w:rsidRPr="00E44273">
        <w:rPr>
          <w:rFonts w:ascii="Times New Roman" w:hAnsi="Times New Roman"/>
          <w:b/>
          <w:bCs/>
          <w:sz w:val="24"/>
          <w:szCs w:val="24"/>
          <w:lang w:val="kk-KZ"/>
        </w:rPr>
        <w:t>Негізгі:</w:t>
      </w:r>
    </w:p>
    <w:p w:rsidR="00426D47" w:rsidRPr="00E44273" w:rsidRDefault="00426D47" w:rsidP="00426D47">
      <w:pPr>
        <w:numPr>
          <w:ilvl w:val="0"/>
          <w:numId w:val="1"/>
        </w:numPr>
        <w:tabs>
          <w:tab w:val="left" w:pos="284"/>
          <w:tab w:val="left" w:pos="993"/>
        </w:tabs>
        <w:autoSpaceDN w:val="0"/>
        <w:spacing w:after="0" w:line="240" w:lineRule="auto"/>
        <w:ind w:left="0" w:right="-1" w:firstLine="567"/>
        <w:jc w:val="both"/>
        <w:rPr>
          <w:rFonts w:ascii="Times New Roman" w:hAnsi="Times New Roman" w:cs="Times New Roman"/>
          <w:sz w:val="24"/>
          <w:szCs w:val="24"/>
        </w:rPr>
      </w:pPr>
      <w:r w:rsidRPr="00E44273">
        <w:rPr>
          <w:rFonts w:ascii="Times New Roman" w:hAnsi="Times New Roman" w:cs="Times New Roman"/>
          <w:sz w:val="24"/>
          <w:szCs w:val="24"/>
        </w:rPr>
        <w:t xml:space="preserve">Альберт Х. Трактат о критическом разуме / Пер </w:t>
      </w:r>
      <w:proofErr w:type="gramStart"/>
      <w:r w:rsidRPr="00E44273">
        <w:rPr>
          <w:rFonts w:ascii="Times New Roman" w:hAnsi="Times New Roman" w:cs="Times New Roman"/>
          <w:sz w:val="24"/>
          <w:szCs w:val="24"/>
        </w:rPr>
        <w:t>с</w:t>
      </w:r>
      <w:proofErr w:type="gramEnd"/>
      <w:r w:rsidRPr="00E44273">
        <w:rPr>
          <w:rFonts w:ascii="Times New Roman" w:hAnsi="Times New Roman" w:cs="Times New Roman"/>
          <w:sz w:val="24"/>
          <w:szCs w:val="24"/>
        </w:rPr>
        <w:t xml:space="preserve"> нем. – М.: </w:t>
      </w:r>
      <w:proofErr w:type="spellStart"/>
      <w:r w:rsidRPr="00E44273">
        <w:rPr>
          <w:rFonts w:ascii="Times New Roman" w:hAnsi="Times New Roman" w:cs="Times New Roman"/>
          <w:sz w:val="24"/>
          <w:szCs w:val="24"/>
        </w:rPr>
        <w:t>Едиториал</w:t>
      </w:r>
      <w:proofErr w:type="spellEnd"/>
      <w:r w:rsidRPr="00E44273">
        <w:rPr>
          <w:rFonts w:ascii="Times New Roman" w:hAnsi="Times New Roman" w:cs="Times New Roman"/>
          <w:sz w:val="24"/>
          <w:szCs w:val="24"/>
        </w:rPr>
        <w:t xml:space="preserve"> УРСС, 20</w:t>
      </w:r>
      <w:r w:rsidRPr="00E44273">
        <w:rPr>
          <w:rFonts w:ascii="Times New Roman" w:hAnsi="Times New Roman" w:cs="Times New Roman"/>
          <w:sz w:val="24"/>
          <w:szCs w:val="24"/>
          <w:lang w:val="kk-KZ"/>
        </w:rPr>
        <w:t>1</w:t>
      </w:r>
      <w:r w:rsidRPr="00E44273">
        <w:rPr>
          <w:rFonts w:ascii="Times New Roman" w:hAnsi="Times New Roman" w:cs="Times New Roman"/>
          <w:sz w:val="24"/>
          <w:szCs w:val="24"/>
        </w:rPr>
        <w:t xml:space="preserve">3. – 230 </w:t>
      </w:r>
      <w:r w:rsidRPr="00E44273">
        <w:rPr>
          <w:rFonts w:ascii="Times New Roman" w:hAnsi="Times New Roman" w:cs="Times New Roman"/>
          <w:sz w:val="24"/>
          <w:szCs w:val="24"/>
          <w:lang w:val="en-US"/>
        </w:rPr>
        <w:t>c</w:t>
      </w:r>
      <w:r w:rsidRPr="00E44273">
        <w:rPr>
          <w:rFonts w:ascii="Times New Roman" w:hAnsi="Times New Roman" w:cs="Times New Roman"/>
          <w:sz w:val="24"/>
          <w:szCs w:val="24"/>
        </w:rPr>
        <w:t>.</w:t>
      </w:r>
    </w:p>
    <w:p w:rsidR="00426D47" w:rsidRPr="00E44273" w:rsidRDefault="00426D47" w:rsidP="00426D47">
      <w:pPr>
        <w:pStyle w:val="a7"/>
        <w:numPr>
          <w:ilvl w:val="0"/>
          <w:numId w:val="1"/>
        </w:numPr>
        <w:tabs>
          <w:tab w:val="left" w:pos="851"/>
          <w:tab w:val="left" w:pos="993"/>
        </w:tabs>
        <w:ind w:left="0" w:right="-1" w:firstLine="567"/>
        <w:jc w:val="both"/>
        <w:rPr>
          <w:bCs/>
        </w:rPr>
      </w:pPr>
      <w:r w:rsidRPr="00E44273">
        <w:rPr>
          <w:bCs/>
        </w:rPr>
        <w:t>Критическое мышление и новые виды грамотности</w:t>
      </w:r>
      <w:proofErr w:type="gramStart"/>
      <w:r w:rsidRPr="00E44273">
        <w:rPr>
          <w:bCs/>
        </w:rPr>
        <w:t xml:space="preserve"> / С</w:t>
      </w:r>
      <w:proofErr w:type="gramEnd"/>
      <w:r w:rsidRPr="00E44273">
        <w:rPr>
          <w:bCs/>
        </w:rPr>
        <w:t>ост. О. Варшавер. М.: ЦГЛ, 20</w:t>
      </w:r>
      <w:r w:rsidRPr="00E44273">
        <w:rPr>
          <w:bCs/>
          <w:lang w:val="kk-KZ"/>
        </w:rPr>
        <w:t>11</w:t>
      </w:r>
      <w:r w:rsidRPr="00E44273">
        <w:rPr>
          <w:bCs/>
        </w:rPr>
        <w:t xml:space="preserve">. </w:t>
      </w:r>
      <w:r w:rsidRPr="00E44273">
        <w:rPr>
          <w:bCs/>
          <w:lang w:val="en-US"/>
        </w:rPr>
        <w:t xml:space="preserve">- </w:t>
      </w:r>
      <w:r w:rsidRPr="00E44273">
        <w:rPr>
          <w:bCs/>
        </w:rPr>
        <w:t xml:space="preserve">77 с. </w:t>
      </w:r>
    </w:p>
    <w:p w:rsidR="00426D47" w:rsidRPr="00E44273" w:rsidRDefault="00426D47" w:rsidP="00426D47">
      <w:pPr>
        <w:pStyle w:val="a7"/>
        <w:numPr>
          <w:ilvl w:val="0"/>
          <w:numId w:val="1"/>
        </w:numPr>
        <w:tabs>
          <w:tab w:val="left" w:pos="993"/>
          <w:tab w:val="left" w:pos="9350"/>
        </w:tabs>
        <w:ind w:left="0" w:right="-1" w:firstLine="567"/>
        <w:jc w:val="both"/>
      </w:pPr>
      <w:r w:rsidRPr="00E44273">
        <w:lastRenderedPageBreak/>
        <w:t>Критическое мышление, логика, аргументация</w:t>
      </w:r>
      <w:proofErr w:type="gramStart"/>
      <w:r w:rsidRPr="00E44273">
        <w:t xml:space="preserve"> / П</w:t>
      </w:r>
      <w:proofErr w:type="gramEnd"/>
      <w:r w:rsidRPr="00E44273">
        <w:t xml:space="preserve">од ред. В.Н. </w:t>
      </w:r>
      <w:proofErr w:type="spellStart"/>
      <w:r w:rsidRPr="00E44273">
        <w:t>Брюшинкина</w:t>
      </w:r>
      <w:proofErr w:type="spellEnd"/>
      <w:r w:rsidRPr="00E44273">
        <w:t xml:space="preserve">, В.И. Маркина.  Калининград: Изд-во </w:t>
      </w:r>
      <w:proofErr w:type="spellStart"/>
      <w:r w:rsidRPr="00E44273">
        <w:t>Калинингр</w:t>
      </w:r>
      <w:proofErr w:type="spellEnd"/>
      <w:r w:rsidRPr="00E44273">
        <w:t xml:space="preserve">. </w:t>
      </w:r>
      <w:proofErr w:type="spellStart"/>
      <w:r w:rsidRPr="00E44273">
        <w:t>гос</w:t>
      </w:r>
      <w:proofErr w:type="spellEnd"/>
      <w:r w:rsidRPr="00E44273">
        <w:t>. ун-та, 20</w:t>
      </w:r>
      <w:r w:rsidRPr="00E44273">
        <w:rPr>
          <w:lang w:val="kk-KZ"/>
        </w:rPr>
        <w:t>11</w:t>
      </w:r>
      <w:r w:rsidRPr="00E44273">
        <w:t xml:space="preserve">. </w:t>
      </w:r>
      <w:r w:rsidRPr="00F120B1">
        <w:t xml:space="preserve">- </w:t>
      </w:r>
      <w:r w:rsidRPr="00E44273">
        <w:t xml:space="preserve">173 </w:t>
      </w:r>
      <w:proofErr w:type="gramStart"/>
      <w:r w:rsidRPr="00E44273">
        <w:t>с</w:t>
      </w:r>
      <w:proofErr w:type="gramEnd"/>
      <w:r w:rsidRPr="00E44273">
        <w:t>.</w:t>
      </w:r>
    </w:p>
    <w:p w:rsidR="00426D47" w:rsidRPr="00E44273" w:rsidRDefault="00426D47" w:rsidP="00426D47">
      <w:pPr>
        <w:pStyle w:val="a7"/>
        <w:numPr>
          <w:ilvl w:val="0"/>
          <w:numId w:val="1"/>
        </w:numPr>
        <w:tabs>
          <w:tab w:val="left" w:pos="993"/>
          <w:tab w:val="left" w:pos="9350"/>
        </w:tabs>
        <w:ind w:left="0" w:right="-1" w:firstLine="567"/>
        <w:jc w:val="both"/>
      </w:pPr>
      <w:r w:rsidRPr="00E44273">
        <w:rPr>
          <w:lang w:val="kk-KZ"/>
        </w:rPr>
        <w:t>Аташ Б.М., Асқар Л. Өрісті логика, Алматы: Қазақ университеті, 2015</w:t>
      </w:r>
    </w:p>
    <w:p w:rsidR="00426D47" w:rsidRPr="00E44273" w:rsidRDefault="00426D47" w:rsidP="00426D47">
      <w:pPr>
        <w:pStyle w:val="a7"/>
        <w:numPr>
          <w:ilvl w:val="0"/>
          <w:numId w:val="1"/>
        </w:numPr>
        <w:tabs>
          <w:tab w:val="left" w:pos="993"/>
          <w:tab w:val="left" w:pos="9350"/>
        </w:tabs>
        <w:ind w:left="0" w:right="-1" w:firstLine="567"/>
        <w:jc w:val="both"/>
      </w:pPr>
      <w:proofErr w:type="spellStart"/>
      <w:r w:rsidRPr="00E44273">
        <w:t>Халперн</w:t>
      </w:r>
      <w:proofErr w:type="spellEnd"/>
      <w:r w:rsidRPr="00E44273">
        <w:t xml:space="preserve"> Д. Психология критического мышления. – СПб.: Питер, 20</w:t>
      </w:r>
      <w:r w:rsidRPr="00E44273">
        <w:rPr>
          <w:lang w:val="kk-KZ"/>
        </w:rPr>
        <w:t>12</w:t>
      </w:r>
      <w:r w:rsidRPr="00E44273">
        <w:t xml:space="preserve">. -340 </w:t>
      </w:r>
      <w:proofErr w:type="gramStart"/>
      <w:r w:rsidRPr="00E44273">
        <w:t>с</w:t>
      </w:r>
      <w:proofErr w:type="gramEnd"/>
      <w:r w:rsidRPr="00E44273">
        <w:t>.</w:t>
      </w:r>
    </w:p>
    <w:p w:rsidR="00426D47" w:rsidRPr="00E44273" w:rsidRDefault="00426D47" w:rsidP="00426D47">
      <w:pPr>
        <w:spacing w:after="0" w:line="240" w:lineRule="auto"/>
        <w:ind w:left="720"/>
        <w:jc w:val="both"/>
        <w:rPr>
          <w:b/>
          <w:color w:val="000000"/>
          <w:sz w:val="24"/>
          <w:szCs w:val="24"/>
          <w:lang w:val="kk-KZ"/>
        </w:rPr>
      </w:pPr>
    </w:p>
    <w:p w:rsidR="00426D47" w:rsidRPr="00E44273" w:rsidRDefault="00426D47" w:rsidP="00426D47">
      <w:pPr>
        <w:spacing w:after="0" w:line="240" w:lineRule="auto"/>
        <w:ind w:left="720"/>
        <w:jc w:val="center"/>
        <w:rPr>
          <w:rFonts w:ascii="Times New Roman" w:hAnsi="Times New Roman" w:cs="Times New Roman"/>
          <w:b/>
          <w:color w:val="000000"/>
          <w:sz w:val="24"/>
          <w:szCs w:val="24"/>
          <w:lang w:val="kk-KZ"/>
        </w:rPr>
      </w:pPr>
      <w:r w:rsidRPr="00E44273">
        <w:rPr>
          <w:rFonts w:ascii="Times New Roman" w:hAnsi="Times New Roman" w:cs="Times New Roman"/>
          <w:b/>
          <w:color w:val="000000"/>
          <w:sz w:val="24"/>
          <w:szCs w:val="24"/>
          <w:lang w:val="kk-KZ"/>
        </w:rPr>
        <w:t>Қосымша</w:t>
      </w:r>
      <w:r w:rsidRPr="00E44273">
        <w:rPr>
          <w:rFonts w:ascii="Times New Roman" w:hAnsi="Times New Roman" w:cs="Times New Roman"/>
          <w:b/>
          <w:sz w:val="24"/>
          <w:szCs w:val="24"/>
          <w:lang w:val="kk-KZ"/>
        </w:rPr>
        <w:t xml:space="preserve"> әдебиеттер</w:t>
      </w:r>
      <w:r w:rsidRPr="00E44273">
        <w:rPr>
          <w:rFonts w:ascii="Times New Roman" w:hAnsi="Times New Roman" w:cs="Times New Roman"/>
          <w:b/>
          <w:color w:val="000000"/>
          <w:sz w:val="24"/>
          <w:szCs w:val="24"/>
          <w:lang w:val="kk-KZ"/>
        </w:rPr>
        <w:t>:</w:t>
      </w:r>
    </w:p>
    <w:p w:rsidR="00426D47" w:rsidRPr="00E44273" w:rsidRDefault="00426D47" w:rsidP="00426D47">
      <w:pPr>
        <w:spacing w:after="0" w:line="240" w:lineRule="auto"/>
        <w:ind w:left="720"/>
        <w:jc w:val="both"/>
        <w:rPr>
          <w:b/>
          <w:color w:val="000000"/>
          <w:sz w:val="24"/>
          <w:szCs w:val="24"/>
          <w:lang w:val="kk-KZ"/>
        </w:rPr>
      </w:pPr>
    </w:p>
    <w:p w:rsidR="00426D47" w:rsidRPr="00E44273" w:rsidRDefault="00426D47" w:rsidP="00426D47">
      <w:pPr>
        <w:pStyle w:val="a8"/>
        <w:numPr>
          <w:ilvl w:val="0"/>
          <w:numId w:val="2"/>
        </w:numPr>
        <w:tabs>
          <w:tab w:val="left" w:pos="993"/>
        </w:tabs>
        <w:autoSpaceDE w:val="0"/>
        <w:autoSpaceDN w:val="0"/>
        <w:ind w:left="0" w:right="-1" w:firstLine="567"/>
        <w:jc w:val="both"/>
        <w:rPr>
          <w:b w:val="0"/>
          <w:sz w:val="24"/>
          <w:szCs w:val="24"/>
        </w:rPr>
      </w:pPr>
      <w:r w:rsidRPr="00E44273">
        <w:rPr>
          <w:b w:val="0"/>
          <w:sz w:val="24"/>
          <w:szCs w:val="24"/>
        </w:rPr>
        <w:t xml:space="preserve">Зелинский С.А. Информационно-психологическое воздействие на массовое сознание. СПб.: </w:t>
      </w:r>
      <w:proofErr w:type="spellStart"/>
      <w:r w:rsidRPr="00E44273">
        <w:rPr>
          <w:b w:val="0"/>
          <w:sz w:val="24"/>
          <w:szCs w:val="24"/>
        </w:rPr>
        <w:t>Скифия</w:t>
      </w:r>
      <w:proofErr w:type="spellEnd"/>
      <w:r w:rsidRPr="00E44273">
        <w:rPr>
          <w:b w:val="0"/>
          <w:sz w:val="24"/>
          <w:szCs w:val="24"/>
        </w:rPr>
        <w:t xml:space="preserve">, 2008. </w:t>
      </w:r>
      <w:r w:rsidRPr="00E44273">
        <w:rPr>
          <w:sz w:val="24"/>
          <w:szCs w:val="24"/>
        </w:rPr>
        <w:t xml:space="preserve">– </w:t>
      </w:r>
      <w:r w:rsidRPr="00E44273">
        <w:rPr>
          <w:b w:val="0"/>
          <w:sz w:val="24"/>
          <w:szCs w:val="24"/>
        </w:rPr>
        <w:t xml:space="preserve">416 </w:t>
      </w:r>
      <w:proofErr w:type="gramStart"/>
      <w:r w:rsidRPr="00E44273">
        <w:rPr>
          <w:b w:val="0"/>
          <w:sz w:val="24"/>
          <w:szCs w:val="24"/>
        </w:rPr>
        <w:t>с</w:t>
      </w:r>
      <w:proofErr w:type="gramEnd"/>
      <w:r w:rsidRPr="00E44273">
        <w:rPr>
          <w:b w:val="0"/>
          <w:sz w:val="24"/>
          <w:szCs w:val="24"/>
        </w:rPr>
        <w:t>.</w:t>
      </w:r>
    </w:p>
    <w:p w:rsidR="00426D47" w:rsidRPr="00E44273" w:rsidRDefault="00426D47" w:rsidP="00426D47">
      <w:pPr>
        <w:numPr>
          <w:ilvl w:val="0"/>
          <w:numId w:val="2"/>
        </w:numPr>
        <w:tabs>
          <w:tab w:val="num" w:pos="0"/>
          <w:tab w:val="left" w:pos="284"/>
          <w:tab w:val="left" w:pos="993"/>
        </w:tabs>
        <w:autoSpaceDN w:val="0"/>
        <w:spacing w:after="0" w:line="240" w:lineRule="auto"/>
        <w:ind w:left="0" w:right="-1" w:firstLine="567"/>
        <w:jc w:val="both"/>
        <w:rPr>
          <w:rFonts w:ascii="Times New Roman" w:hAnsi="Times New Roman" w:cs="Times New Roman"/>
          <w:sz w:val="24"/>
          <w:szCs w:val="24"/>
        </w:rPr>
      </w:pPr>
      <w:proofErr w:type="spellStart"/>
      <w:r w:rsidRPr="00E44273">
        <w:rPr>
          <w:rFonts w:ascii="Times New Roman" w:hAnsi="Times New Roman" w:cs="Times New Roman"/>
          <w:sz w:val="24"/>
          <w:szCs w:val="24"/>
        </w:rPr>
        <w:t>Величковский</w:t>
      </w:r>
      <w:proofErr w:type="spellEnd"/>
      <w:r w:rsidRPr="00E44273">
        <w:rPr>
          <w:rFonts w:ascii="Times New Roman" w:hAnsi="Times New Roman" w:cs="Times New Roman"/>
          <w:sz w:val="24"/>
          <w:szCs w:val="24"/>
        </w:rPr>
        <w:t xml:space="preserve"> Б. М. Когнитивная наука: Основы психологии познания. В 2-х тт. – М.: Смысл</w:t>
      </w:r>
      <w:proofErr w:type="gramStart"/>
      <w:r w:rsidRPr="00E44273">
        <w:rPr>
          <w:rFonts w:ascii="Times New Roman" w:hAnsi="Times New Roman" w:cs="Times New Roman"/>
          <w:sz w:val="24"/>
          <w:szCs w:val="24"/>
        </w:rPr>
        <w:t xml:space="preserve"> :</w:t>
      </w:r>
      <w:proofErr w:type="gramEnd"/>
      <w:r w:rsidRPr="00E44273">
        <w:rPr>
          <w:rFonts w:ascii="Times New Roman" w:hAnsi="Times New Roman" w:cs="Times New Roman"/>
          <w:sz w:val="24"/>
          <w:szCs w:val="24"/>
        </w:rPr>
        <w:t xml:space="preserve"> Издательский центр «Академия», 2006. – 580 </w:t>
      </w:r>
      <w:proofErr w:type="gramStart"/>
      <w:r w:rsidRPr="00E44273">
        <w:rPr>
          <w:rFonts w:ascii="Times New Roman" w:hAnsi="Times New Roman" w:cs="Times New Roman"/>
          <w:sz w:val="24"/>
          <w:szCs w:val="24"/>
        </w:rPr>
        <w:t>с</w:t>
      </w:r>
      <w:proofErr w:type="gramEnd"/>
      <w:r w:rsidRPr="00E44273">
        <w:rPr>
          <w:rFonts w:ascii="Times New Roman" w:hAnsi="Times New Roman" w:cs="Times New Roman"/>
          <w:sz w:val="24"/>
          <w:szCs w:val="24"/>
        </w:rPr>
        <w:t>.</w:t>
      </w:r>
    </w:p>
    <w:p w:rsidR="00426D47" w:rsidRPr="00E44273" w:rsidRDefault="00426D47" w:rsidP="00426D47">
      <w:pPr>
        <w:numPr>
          <w:ilvl w:val="0"/>
          <w:numId w:val="2"/>
        </w:numPr>
        <w:tabs>
          <w:tab w:val="num" w:pos="0"/>
          <w:tab w:val="left" w:pos="284"/>
          <w:tab w:val="left" w:pos="993"/>
        </w:tabs>
        <w:autoSpaceDN w:val="0"/>
        <w:spacing w:after="0" w:line="240" w:lineRule="auto"/>
        <w:ind w:left="0" w:right="-1" w:firstLine="567"/>
        <w:jc w:val="both"/>
        <w:rPr>
          <w:rFonts w:ascii="Times New Roman" w:hAnsi="Times New Roman" w:cs="Times New Roman"/>
          <w:sz w:val="24"/>
          <w:szCs w:val="24"/>
        </w:rPr>
      </w:pPr>
      <w:r w:rsidRPr="00E44273">
        <w:rPr>
          <w:rFonts w:ascii="Times New Roman" w:hAnsi="Times New Roman" w:cs="Times New Roman"/>
          <w:sz w:val="24"/>
          <w:szCs w:val="24"/>
        </w:rPr>
        <w:t xml:space="preserve">Эллис А., </w:t>
      </w:r>
      <w:proofErr w:type="spellStart"/>
      <w:r w:rsidRPr="00E44273">
        <w:rPr>
          <w:rFonts w:ascii="Times New Roman" w:hAnsi="Times New Roman" w:cs="Times New Roman"/>
          <w:sz w:val="24"/>
          <w:szCs w:val="24"/>
        </w:rPr>
        <w:t>Драйден</w:t>
      </w:r>
      <w:proofErr w:type="spellEnd"/>
      <w:r w:rsidRPr="00E44273">
        <w:rPr>
          <w:rFonts w:ascii="Times New Roman" w:hAnsi="Times New Roman" w:cs="Times New Roman"/>
          <w:sz w:val="24"/>
          <w:szCs w:val="24"/>
        </w:rPr>
        <w:t xml:space="preserve"> У. Практика рационально-эмоциональной поведенческой терапии. 2-е изд. / Пер. с англ. – СПб.: Речь, 20</w:t>
      </w:r>
      <w:r w:rsidRPr="00E44273">
        <w:rPr>
          <w:rFonts w:ascii="Times New Roman" w:hAnsi="Times New Roman" w:cs="Times New Roman"/>
          <w:sz w:val="24"/>
          <w:szCs w:val="24"/>
          <w:lang w:val="kk-KZ"/>
        </w:rPr>
        <w:t>06</w:t>
      </w:r>
      <w:r w:rsidRPr="00E44273">
        <w:rPr>
          <w:rFonts w:ascii="Times New Roman" w:hAnsi="Times New Roman" w:cs="Times New Roman"/>
          <w:sz w:val="24"/>
          <w:szCs w:val="24"/>
        </w:rPr>
        <w:t xml:space="preserve">. – 345 </w:t>
      </w:r>
      <w:proofErr w:type="gramStart"/>
      <w:r w:rsidRPr="00E44273">
        <w:rPr>
          <w:rFonts w:ascii="Times New Roman" w:hAnsi="Times New Roman" w:cs="Times New Roman"/>
          <w:sz w:val="24"/>
          <w:szCs w:val="24"/>
        </w:rPr>
        <w:t>с</w:t>
      </w:r>
      <w:proofErr w:type="gramEnd"/>
      <w:r w:rsidRPr="00E44273">
        <w:rPr>
          <w:rFonts w:ascii="Times New Roman" w:hAnsi="Times New Roman" w:cs="Times New Roman"/>
          <w:sz w:val="24"/>
          <w:szCs w:val="24"/>
        </w:rPr>
        <w:t xml:space="preserve">. </w:t>
      </w:r>
    </w:p>
    <w:p w:rsidR="00426D47" w:rsidRPr="00E44273" w:rsidRDefault="00426D47" w:rsidP="00426D47">
      <w:pPr>
        <w:pStyle w:val="a7"/>
        <w:numPr>
          <w:ilvl w:val="0"/>
          <w:numId w:val="2"/>
        </w:numPr>
        <w:tabs>
          <w:tab w:val="left" w:pos="851"/>
          <w:tab w:val="left" w:pos="993"/>
        </w:tabs>
        <w:ind w:left="0" w:right="-1" w:firstLine="567"/>
        <w:jc w:val="both"/>
        <w:rPr>
          <w:bCs/>
        </w:rPr>
      </w:pPr>
      <w:proofErr w:type="spellStart"/>
      <w:r w:rsidRPr="00E44273">
        <w:rPr>
          <w:bCs/>
        </w:rPr>
        <w:t>Короченский</w:t>
      </w:r>
      <w:proofErr w:type="spellEnd"/>
      <w:r w:rsidRPr="00E44273">
        <w:rPr>
          <w:bCs/>
        </w:rPr>
        <w:t xml:space="preserve"> А.П. «Пятая власть»? </w:t>
      </w:r>
      <w:proofErr w:type="spellStart"/>
      <w:r w:rsidRPr="00E44273">
        <w:rPr>
          <w:bCs/>
        </w:rPr>
        <w:t>Медиакритика</w:t>
      </w:r>
      <w:proofErr w:type="spellEnd"/>
      <w:r w:rsidRPr="00E44273">
        <w:rPr>
          <w:bCs/>
        </w:rPr>
        <w:t xml:space="preserve"> в теории и практике журналистики. Ростов: изд-во Ростов</w:t>
      </w:r>
      <w:proofErr w:type="gramStart"/>
      <w:r w:rsidRPr="00E44273">
        <w:rPr>
          <w:bCs/>
        </w:rPr>
        <w:t>.</w:t>
      </w:r>
      <w:proofErr w:type="gramEnd"/>
      <w:r w:rsidRPr="00E44273">
        <w:rPr>
          <w:bCs/>
        </w:rPr>
        <w:t xml:space="preserve"> </w:t>
      </w:r>
      <w:proofErr w:type="spellStart"/>
      <w:proofErr w:type="gramStart"/>
      <w:r w:rsidRPr="00E44273">
        <w:rPr>
          <w:bCs/>
        </w:rPr>
        <w:t>г</w:t>
      </w:r>
      <w:proofErr w:type="gramEnd"/>
      <w:r w:rsidRPr="00E44273">
        <w:rPr>
          <w:bCs/>
        </w:rPr>
        <w:t>ос</w:t>
      </w:r>
      <w:proofErr w:type="spellEnd"/>
      <w:r w:rsidRPr="00E44273">
        <w:rPr>
          <w:bCs/>
        </w:rPr>
        <w:t>. ун-та, 20</w:t>
      </w:r>
      <w:r w:rsidRPr="00E44273">
        <w:rPr>
          <w:bCs/>
          <w:lang w:val="kk-KZ"/>
        </w:rPr>
        <w:t>07</w:t>
      </w:r>
      <w:r w:rsidRPr="00E44273">
        <w:rPr>
          <w:bCs/>
        </w:rPr>
        <w:t xml:space="preserve">. </w:t>
      </w:r>
      <w:r w:rsidRPr="00E44273">
        <w:rPr>
          <w:bCs/>
          <w:lang w:val="en-US"/>
        </w:rPr>
        <w:t xml:space="preserve">- </w:t>
      </w:r>
      <w:r w:rsidRPr="00E44273">
        <w:rPr>
          <w:bCs/>
        </w:rPr>
        <w:t xml:space="preserve">284 с. </w:t>
      </w:r>
    </w:p>
    <w:p w:rsidR="00426D47" w:rsidRPr="00E44273" w:rsidRDefault="00426D47" w:rsidP="00426D47">
      <w:pPr>
        <w:pStyle w:val="a7"/>
        <w:numPr>
          <w:ilvl w:val="0"/>
          <w:numId w:val="2"/>
        </w:numPr>
        <w:tabs>
          <w:tab w:val="left" w:pos="851"/>
          <w:tab w:val="left" w:pos="993"/>
        </w:tabs>
        <w:ind w:left="0" w:right="-1" w:firstLine="567"/>
        <w:jc w:val="both"/>
        <w:rPr>
          <w:bCs/>
        </w:rPr>
      </w:pPr>
      <w:r w:rsidRPr="00E44273">
        <w:t>Поппер К. Р. Логика научного исследования. – М.: Республика, 20</w:t>
      </w:r>
      <w:r w:rsidRPr="00E44273">
        <w:rPr>
          <w:lang w:val="kk-KZ"/>
        </w:rPr>
        <w:t>06</w:t>
      </w:r>
      <w:r w:rsidRPr="00E44273">
        <w:t xml:space="preserve">. – 447 </w:t>
      </w:r>
      <w:r w:rsidRPr="00E44273">
        <w:rPr>
          <w:lang w:val="en-US"/>
        </w:rPr>
        <w:t>c</w:t>
      </w:r>
      <w:r w:rsidRPr="00E44273">
        <w:t>.</w:t>
      </w:r>
    </w:p>
    <w:p w:rsidR="00426D47" w:rsidRPr="00E44273" w:rsidRDefault="00426D47" w:rsidP="00426D47">
      <w:pPr>
        <w:pStyle w:val="a7"/>
        <w:numPr>
          <w:ilvl w:val="0"/>
          <w:numId w:val="2"/>
        </w:numPr>
        <w:tabs>
          <w:tab w:val="left" w:pos="851"/>
          <w:tab w:val="left" w:pos="993"/>
        </w:tabs>
        <w:ind w:left="0" w:right="-1" w:firstLine="567"/>
        <w:jc w:val="both"/>
        <w:rPr>
          <w:bCs/>
        </w:rPr>
      </w:pPr>
      <w:proofErr w:type="spellStart"/>
      <w:r w:rsidRPr="00E44273">
        <w:t>Медиаобразование</w:t>
      </w:r>
      <w:proofErr w:type="spellEnd"/>
      <w:r w:rsidRPr="00E44273">
        <w:t xml:space="preserve"> и </w:t>
      </w:r>
      <w:proofErr w:type="spellStart"/>
      <w:r w:rsidRPr="00E44273">
        <w:t>медиакомпетентность</w:t>
      </w:r>
      <w:proofErr w:type="spellEnd"/>
      <w:r w:rsidRPr="00E44273">
        <w:t xml:space="preserve">. Сборник учебных программ для вузов / под ред. А.В.Федорова. - Таганрог: Изд-во Таганрогского государственного педагогического института, 2009. - 292 </w:t>
      </w:r>
      <w:proofErr w:type="spellStart"/>
      <w:r w:rsidRPr="00E44273">
        <w:t>c</w:t>
      </w:r>
      <w:proofErr w:type="spellEnd"/>
      <w:r w:rsidRPr="00E44273">
        <w:t>.</w:t>
      </w:r>
    </w:p>
    <w:p w:rsidR="00426D47" w:rsidRPr="00E44273" w:rsidRDefault="00426D47" w:rsidP="00426D47">
      <w:pPr>
        <w:pStyle w:val="a7"/>
        <w:numPr>
          <w:ilvl w:val="0"/>
          <w:numId w:val="2"/>
        </w:numPr>
        <w:tabs>
          <w:tab w:val="left" w:pos="851"/>
          <w:tab w:val="left" w:pos="993"/>
        </w:tabs>
        <w:ind w:left="0" w:right="-1" w:firstLine="567"/>
        <w:jc w:val="both"/>
        <w:rPr>
          <w:bCs/>
        </w:rPr>
      </w:pPr>
      <w:r w:rsidRPr="00E44273">
        <w:rPr>
          <w:bCs/>
          <w:lang w:val="kk-KZ"/>
        </w:rPr>
        <w:t>Философиялық энциклопедиялық сөздік.-Алматы, 2013 ж.</w:t>
      </w:r>
    </w:p>
    <w:p w:rsidR="00426D47" w:rsidRPr="00E44273" w:rsidRDefault="00426D47" w:rsidP="00426D47">
      <w:pPr>
        <w:pStyle w:val="a7"/>
        <w:numPr>
          <w:ilvl w:val="0"/>
          <w:numId w:val="2"/>
        </w:numPr>
        <w:tabs>
          <w:tab w:val="left" w:pos="851"/>
          <w:tab w:val="left" w:pos="993"/>
        </w:tabs>
        <w:ind w:left="0" w:right="-1" w:firstLine="567"/>
        <w:jc w:val="both"/>
        <w:rPr>
          <w:bCs/>
        </w:rPr>
      </w:pPr>
      <w:r w:rsidRPr="00E44273">
        <w:t>.</w:t>
      </w:r>
      <w:r w:rsidRPr="00E44273">
        <w:rPr>
          <w:lang w:val="kk-KZ"/>
        </w:rPr>
        <w:t xml:space="preserve"> </w:t>
      </w:r>
      <w:r w:rsidRPr="00E44273">
        <w:t xml:space="preserve">Рассел Б. История западной философии. В 3 кн.: 4-е изд., </w:t>
      </w:r>
      <w:proofErr w:type="spellStart"/>
      <w:r w:rsidRPr="00E44273">
        <w:t>испр</w:t>
      </w:r>
      <w:proofErr w:type="spellEnd"/>
      <w:r w:rsidRPr="00E44273">
        <w:t>. /</w:t>
      </w:r>
      <w:r w:rsidRPr="00E44273">
        <w:rPr>
          <w:lang w:val="kk-KZ"/>
        </w:rPr>
        <w:t>М, 2006</w:t>
      </w:r>
    </w:p>
    <w:p w:rsidR="00426D47" w:rsidRPr="00E44273" w:rsidRDefault="00426D47" w:rsidP="00426D47">
      <w:pPr>
        <w:widowControl w:val="0"/>
        <w:spacing w:after="0" w:line="240" w:lineRule="auto"/>
        <w:ind w:firstLine="567"/>
        <w:rPr>
          <w:rFonts w:ascii="Times New Roman" w:hAnsi="Times New Roman" w:cs="Times New Roman"/>
          <w:sz w:val="24"/>
          <w:szCs w:val="24"/>
          <w:lang w:val="kk-KZ"/>
        </w:rPr>
      </w:pPr>
      <w:r w:rsidRPr="00E44273">
        <w:rPr>
          <w:rFonts w:ascii="Times New Roman" w:hAnsi="Times New Roman" w:cs="Times New Roman"/>
          <w:sz w:val="24"/>
          <w:szCs w:val="24"/>
          <w:lang w:val="kk-KZ"/>
        </w:rPr>
        <w:t>9</w:t>
      </w:r>
      <w:r w:rsidRPr="00E44273">
        <w:rPr>
          <w:rFonts w:ascii="Times New Roman" w:hAnsi="Times New Roman" w:cs="Times New Roman"/>
          <w:sz w:val="24"/>
          <w:szCs w:val="24"/>
        </w:rPr>
        <w:t xml:space="preserve">.Философский энциклопедический словарь/Гл. редакция: Л.Ф.   Ильичев, П. Н. Федосеев, С. М. Ковалев, В. Г. Панов — М.: Сов. Энциклопедия, </w:t>
      </w:r>
      <w:r w:rsidRPr="00E44273">
        <w:rPr>
          <w:rFonts w:ascii="Times New Roman" w:hAnsi="Times New Roman" w:cs="Times New Roman"/>
          <w:sz w:val="24"/>
          <w:szCs w:val="24"/>
          <w:lang w:val="kk-KZ"/>
        </w:rPr>
        <w:t>2012</w:t>
      </w:r>
      <w:r w:rsidRPr="00E44273">
        <w:rPr>
          <w:rFonts w:ascii="Times New Roman" w:hAnsi="Times New Roman" w:cs="Times New Roman"/>
          <w:sz w:val="24"/>
          <w:szCs w:val="24"/>
        </w:rPr>
        <w:t xml:space="preserve">. – 840 </w:t>
      </w:r>
      <w:proofErr w:type="gramStart"/>
      <w:r w:rsidRPr="00E44273">
        <w:rPr>
          <w:rFonts w:ascii="Times New Roman" w:hAnsi="Times New Roman" w:cs="Times New Roman"/>
          <w:sz w:val="24"/>
          <w:szCs w:val="24"/>
        </w:rPr>
        <w:t>с</w:t>
      </w:r>
      <w:proofErr w:type="gramEnd"/>
      <w:r w:rsidRPr="00E44273">
        <w:rPr>
          <w:rFonts w:ascii="Times New Roman" w:hAnsi="Times New Roman" w:cs="Times New Roman"/>
          <w:sz w:val="24"/>
          <w:szCs w:val="24"/>
        </w:rPr>
        <w:t>.</w:t>
      </w:r>
    </w:p>
    <w:p w:rsidR="00426D47" w:rsidRPr="00E44273" w:rsidRDefault="00426D47" w:rsidP="00523217">
      <w:pPr>
        <w:widowControl w:val="0"/>
        <w:spacing w:after="0" w:line="240" w:lineRule="auto"/>
        <w:rPr>
          <w:rFonts w:ascii="Times New Roman" w:hAnsi="Times New Roman" w:cs="Times New Roman"/>
          <w:sz w:val="24"/>
          <w:szCs w:val="24"/>
        </w:rPr>
      </w:pPr>
    </w:p>
    <w:p w:rsidR="00426D47" w:rsidRPr="00E44273" w:rsidRDefault="00426D47" w:rsidP="00426D47">
      <w:pPr>
        <w:pStyle w:val="a7"/>
        <w:ind w:left="1065"/>
        <w:rPr>
          <w:lang w:val="kk-KZ" w:eastAsia="ko-KR"/>
        </w:rPr>
      </w:pPr>
    </w:p>
    <w:p w:rsidR="00426D47" w:rsidRPr="00E44273" w:rsidRDefault="00426D47" w:rsidP="00426D47">
      <w:pPr>
        <w:spacing w:after="0" w:line="240" w:lineRule="auto"/>
        <w:jc w:val="center"/>
        <w:rPr>
          <w:rFonts w:ascii="Times New Roman" w:hAnsi="Times New Roman"/>
          <w:b/>
          <w:sz w:val="24"/>
          <w:szCs w:val="24"/>
          <w:lang w:val="kk-KZ" w:eastAsia="ko-KR"/>
        </w:rPr>
      </w:pPr>
      <w:r w:rsidRPr="00E44273">
        <w:rPr>
          <w:rFonts w:ascii="Times New Roman" w:hAnsi="Times New Roman"/>
          <w:b/>
          <w:sz w:val="24"/>
          <w:szCs w:val="24"/>
          <w:lang w:val="kk-KZ" w:eastAsia="ko-KR"/>
        </w:rPr>
        <w:t>КУРСТЫҢ АКАДЕМИЯЛЫҚ САЯСАТЫ</w:t>
      </w:r>
    </w:p>
    <w:p w:rsidR="00426D47" w:rsidRPr="00E44273" w:rsidRDefault="00426D47" w:rsidP="00426D47">
      <w:pPr>
        <w:spacing w:after="0" w:line="240" w:lineRule="auto"/>
        <w:ind w:firstLine="340"/>
        <w:jc w:val="both"/>
        <w:rPr>
          <w:rFonts w:ascii="Times New Roman" w:hAnsi="Times New Roman"/>
          <w:sz w:val="24"/>
          <w:szCs w:val="24"/>
          <w:lang w:val="kk-KZ" w:eastAsia="ko-KR"/>
        </w:rPr>
      </w:pPr>
      <w:r w:rsidRPr="00E44273">
        <w:rPr>
          <w:rFonts w:ascii="Times New Roman" w:hAnsi="Times New Roman"/>
          <w:sz w:val="24"/>
          <w:szCs w:val="24"/>
          <w:lang w:val="kk-KZ" w:eastAsia="ko-KR"/>
        </w:rPr>
        <w:t>Жұмыстардың барлық түрлерін уақытында тапсыру керек</w:t>
      </w:r>
    </w:p>
    <w:p w:rsidR="00426D47" w:rsidRPr="00E44273" w:rsidRDefault="00426D47" w:rsidP="00426D47">
      <w:pPr>
        <w:spacing w:after="0" w:line="240" w:lineRule="auto"/>
        <w:ind w:firstLine="340"/>
        <w:jc w:val="both"/>
        <w:rPr>
          <w:rFonts w:ascii="Times New Roman" w:hAnsi="Times New Roman"/>
          <w:sz w:val="24"/>
          <w:szCs w:val="24"/>
          <w:lang w:val="kk-KZ" w:eastAsia="ko-KR"/>
        </w:rPr>
      </w:pPr>
      <w:r w:rsidRPr="00E44273">
        <w:rPr>
          <w:rFonts w:ascii="Times New Roman" w:hAnsi="Times New Roman"/>
          <w:sz w:val="24"/>
          <w:szCs w:val="24"/>
          <w:lang w:val="kk-KZ" w:eastAsia="ko-KR"/>
        </w:rPr>
        <w:t>Жұмыс түрлерін орындамаған студент емтиханға жіберілмейді</w:t>
      </w:r>
    </w:p>
    <w:p w:rsidR="00426D47" w:rsidRPr="00E44273" w:rsidRDefault="00426D47" w:rsidP="00426D47">
      <w:pPr>
        <w:spacing w:after="0" w:line="240" w:lineRule="auto"/>
        <w:ind w:firstLine="340"/>
        <w:jc w:val="both"/>
        <w:rPr>
          <w:rFonts w:ascii="Times New Roman" w:hAnsi="Times New Roman"/>
          <w:sz w:val="24"/>
          <w:szCs w:val="24"/>
          <w:lang w:val="kk-KZ" w:eastAsia="ko-KR"/>
        </w:rPr>
      </w:pPr>
      <w:r w:rsidRPr="00E44273">
        <w:rPr>
          <w:rFonts w:ascii="Times New Roman" w:hAnsi="Times New Roman"/>
          <w:sz w:val="24"/>
          <w:szCs w:val="24"/>
          <w:lang w:val="kk-KZ" w:eastAsia="ko-KR"/>
        </w:rPr>
        <w:t>Сабаққа кешікпеңіз және сабақ жібермеңіз</w:t>
      </w:r>
    </w:p>
    <w:p w:rsidR="00426D47" w:rsidRPr="00E44273" w:rsidRDefault="00426D47" w:rsidP="00426D47">
      <w:pPr>
        <w:spacing w:after="0" w:line="240" w:lineRule="auto"/>
        <w:ind w:left="340"/>
        <w:jc w:val="both"/>
        <w:rPr>
          <w:rFonts w:ascii="Times New Roman" w:hAnsi="Times New Roman"/>
          <w:sz w:val="24"/>
          <w:szCs w:val="24"/>
          <w:lang w:val="kk-KZ" w:eastAsia="ko-KR"/>
        </w:rPr>
      </w:pPr>
      <w:r w:rsidRPr="00E44273">
        <w:rPr>
          <w:rFonts w:ascii="Times New Roman" w:hAnsi="Times New Roman"/>
          <w:sz w:val="24"/>
          <w:szCs w:val="24"/>
          <w:lang w:val="kk-KZ" w:eastAsia="ko-KR"/>
        </w:rPr>
        <w:t>Сабақтар барысында толерантты, мәдениетті болыңыз, профессормен өзара сыйластықты сақтаңыз</w:t>
      </w:r>
    </w:p>
    <w:p w:rsidR="00426D47" w:rsidRPr="00E44273" w:rsidRDefault="00426D47" w:rsidP="00426D47">
      <w:pPr>
        <w:spacing w:after="0" w:line="240" w:lineRule="auto"/>
        <w:ind w:firstLine="340"/>
        <w:jc w:val="both"/>
        <w:rPr>
          <w:rFonts w:ascii="Times New Roman" w:hAnsi="Times New Roman"/>
          <w:sz w:val="24"/>
          <w:szCs w:val="24"/>
          <w:lang w:val="kk-KZ" w:eastAsia="ko-KR"/>
        </w:rPr>
      </w:pPr>
      <w:r w:rsidRPr="00E44273">
        <w:rPr>
          <w:rFonts w:ascii="Times New Roman" w:hAnsi="Times New Roman"/>
          <w:sz w:val="24"/>
          <w:szCs w:val="24"/>
          <w:lang w:val="kk-KZ" w:eastAsia="ko-KR"/>
        </w:rPr>
        <w:t>Плагиат қатаң жазаланады, «F» бағасы қойылады</w:t>
      </w:r>
    </w:p>
    <w:p w:rsidR="00426D47" w:rsidRPr="00E44273" w:rsidRDefault="00426D47" w:rsidP="00426D47">
      <w:pPr>
        <w:spacing w:after="0" w:line="240" w:lineRule="auto"/>
        <w:ind w:firstLine="340"/>
        <w:jc w:val="both"/>
        <w:rPr>
          <w:rFonts w:ascii="Times New Roman" w:hAnsi="Times New Roman"/>
          <w:sz w:val="24"/>
          <w:szCs w:val="24"/>
          <w:lang w:val="kk-KZ" w:eastAsia="ko-KR"/>
        </w:rPr>
      </w:pPr>
      <w:r w:rsidRPr="00E44273">
        <w:rPr>
          <w:rFonts w:ascii="Times New Roman" w:hAnsi="Times New Roman"/>
          <w:sz w:val="24"/>
          <w:szCs w:val="24"/>
          <w:lang w:val="kk-KZ" w:eastAsia="ko-KR"/>
        </w:rPr>
        <w:t>Емтихан кезінде көшіруге, электрондық құралдарды қолдануға болмайды</w:t>
      </w:r>
    </w:p>
    <w:p w:rsidR="00426D47" w:rsidRPr="00E44273" w:rsidRDefault="00426D47" w:rsidP="00426D47">
      <w:pPr>
        <w:spacing w:after="0" w:line="240" w:lineRule="auto"/>
        <w:ind w:firstLine="340"/>
        <w:jc w:val="both"/>
        <w:rPr>
          <w:rFonts w:ascii="Times New Roman" w:hAnsi="Times New Roman"/>
          <w:sz w:val="24"/>
          <w:szCs w:val="24"/>
          <w:lang w:val="kk-KZ" w:eastAsia="ko-KR"/>
        </w:rPr>
      </w:pPr>
      <w:r w:rsidRPr="00E44273">
        <w:rPr>
          <w:rFonts w:ascii="Times New Roman" w:hAnsi="Times New Roman"/>
          <w:sz w:val="24"/>
          <w:szCs w:val="24"/>
          <w:lang w:val="kk-KZ" w:eastAsia="ko-KR"/>
        </w:rPr>
        <w:t>Қажетті көмек-кеңестерді профессордың офис-сағаттары кезінде алуға болады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1461"/>
        <w:gridCol w:w="1553"/>
        <w:gridCol w:w="4365"/>
      </w:tblGrid>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lang w:val="kk-KZ"/>
              </w:rPr>
              <w:t>Әріптік жүйе бойынша баға</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lang w:val="kk-KZ"/>
              </w:rPr>
              <w:t>Баллдардың цифрлық баламасы</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rPr>
              <w:t>%-</w:t>
            </w:r>
            <w:r w:rsidRPr="00E44273">
              <w:rPr>
                <w:rFonts w:ascii="Times New Roman" w:hAnsi="Times New Roman"/>
                <w:sz w:val="24"/>
                <w:szCs w:val="24"/>
                <w:lang w:val="kk-KZ"/>
              </w:rPr>
              <w:t>тік мазмұны</w:t>
            </w:r>
          </w:p>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lang w:val="kk-KZ"/>
              </w:rPr>
              <w:t>Дәстүрлі жүйе бойынша баға</w:t>
            </w: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А</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4</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96-100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r w:rsidRPr="00E44273">
              <w:rPr>
                <w:rFonts w:ascii="Times New Roman" w:hAnsi="Times New Roman"/>
                <w:sz w:val="24"/>
                <w:szCs w:val="24"/>
                <w:lang w:val="kk-KZ"/>
              </w:rPr>
              <w:t>Өте жақсы</w:t>
            </w:r>
            <w:r w:rsidRPr="00E44273">
              <w:rPr>
                <w:rFonts w:ascii="Times New Roman" w:hAnsi="Times New Roman"/>
                <w:sz w:val="24"/>
                <w:szCs w:val="24"/>
              </w:rPr>
              <w:t>»</w:t>
            </w: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А-</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3,67</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91-95</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В+</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3,33</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86-90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r w:rsidRPr="00E44273">
              <w:rPr>
                <w:rFonts w:ascii="Times New Roman" w:hAnsi="Times New Roman"/>
                <w:sz w:val="24"/>
                <w:szCs w:val="24"/>
                <w:lang w:val="kk-KZ"/>
              </w:rPr>
              <w:t>Жақсы</w:t>
            </w:r>
            <w:r w:rsidRPr="00E44273">
              <w:rPr>
                <w:rFonts w:ascii="Times New Roman" w:hAnsi="Times New Roman"/>
                <w:sz w:val="24"/>
                <w:szCs w:val="24"/>
              </w:rPr>
              <w:t>»</w:t>
            </w: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В</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3</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81-85</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В-</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2,67</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76-80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С+</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2,33</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71-75</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r w:rsidRPr="00E44273">
              <w:rPr>
                <w:rFonts w:ascii="Times New Roman" w:hAnsi="Times New Roman"/>
                <w:sz w:val="24"/>
                <w:szCs w:val="24"/>
                <w:lang w:val="kk-KZ"/>
              </w:rPr>
              <w:t>Қанағаттанарлық</w:t>
            </w:r>
            <w:r w:rsidRPr="00E44273">
              <w:rPr>
                <w:rFonts w:ascii="Times New Roman" w:hAnsi="Times New Roman"/>
                <w:sz w:val="24"/>
                <w:szCs w:val="24"/>
              </w:rPr>
              <w:t>»</w:t>
            </w: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С</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2</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66-70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r>
      <w:tr w:rsidR="00426D47" w:rsidRPr="00E44273" w:rsidTr="00397C9B">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С-</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1,67</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61-65</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r>
      <w:tr w:rsidR="00426D47" w:rsidRPr="00E44273" w:rsidTr="00397C9B">
        <w:trPr>
          <w:trHeight w:val="323"/>
        </w:trPr>
        <w:tc>
          <w:tcPr>
            <w:tcW w:w="2376" w:type="dxa"/>
            <w:vMerge w:val="restart"/>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F</w:t>
            </w:r>
          </w:p>
        </w:tc>
        <w:tc>
          <w:tcPr>
            <w:tcW w:w="1418" w:type="dxa"/>
            <w:vMerge w:val="restart"/>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0</w:t>
            </w:r>
          </w:p>
        </w:tc>
        <w:tc>
          <w:tcPr>
            <w:tcW w:w="1559" w:type="dxa"/>
            <w:vMerge w:val="restart"/>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&lt;50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r w:rsidRPr="00E44273">
              <w:rPr>
                <w:rFonts w:ascii="Times New Roman" w:hAnsi="Times New Roman"/>
                <w:sz w:val="24"/>
                <w:szCs w:val="24"/>
                <w:lang w:val="kk-KZ"/>
              </w:rPr>
              <w:t>Қанағаттанғысыз</w:t>
            </w:r>
            <w:r w:rsidRPr="00E44273">
              <w:rPr>
                <w:rFonts w:ascii="Times New Roman" w:hAnsi="Times New Roman"/>
                <w:sz w:val="24"/>
                <w:szCs w:val="24"/>
              </w:rPr>
              <w:t>»</w:t>
            </w:r>
          </w:p>
        </w:tc>
      </w:tr>
      <w:tr w:rsidR="00426D47" w:rsidRPr="00E44273" w:rsidTr="00397C9B">
        <w:trPr>
          <w:trHeight w:val="322"/>
        </w:trPr>
        <w:tc>
          <w:tcPr>
            <w:tcW w:w="2376" w:type="dxa"/>
            <w:vMerge/>
            <w:vAlign w:val="center"/>
          </w:tcPr>
          <w:p w:rsidR="00426D47" w:rsidRPr="00E44273" w:rsidRDefault="00426D47" w:rsidP="00397C9B">
            <w:pPr>
              <w:spacing w:after="0" w:line="240" w:lineRule="auto"/>
              <w:rPr>
                <w:rFonts w:ascii="Times New Roman" w:hAnsi="Times New Roman"/>
                <w:sz w:val="24"/>
                <w:szCs w:val="24"/>
                <w:lang w:val="en-US"/>
              </w:rPr>
            </w:pPr>
          </w:p>
        </w:tc>
        <w:tc>
          <w:tcPr>
            <w:tcW w:w="1418" w:type="dxa"/>
            <w:vMerge/>
            <w:vAlign w:val="center"/>
          </w:tcPr>
          <w:p w:rsidR="00426D47" w:rsidRPr="00E44273" w:rsidRDefault="00426D47" w:rsidP="00397C9B">
            <w:pPr>
              <w:spacing w:after="0" w:line="240" w:lineRule="auto"/>
              <w:rPr>
                <w:rFonts w:ascii="Times New Roman" w:hAnsi="Times New Roman"/>
                <w:sz w:val="24"/>
                <w:szCs w:val="24"/>
                <w:lang w:val="en-US"/>
              </w:rPr>
            </w:pPr>
          </w:p>
        </w:tc>
        <w:tc>
          <w:tcPr>
            <w:tcW w:w="1559" w:type="dxa"/>
            <w:vMerge/>
            <w:vAlign w:val="center"/>
          </w:tcPr>
          <w:p w:rsidR="00426D47" w:rsidRPr="00E44273" w:rsidRDefault="00426D47" w:rsidP="00397C9B">
            <w:pPr>
              <w:spacing w:after="0" w:line="240" w:lineRule="auto"/>
              <w:rPr>
                <w:rFonts w:ascii="Times New Roman" w:hAnsi="Times New Roman"/>
                <w:sz w:val="24"/>
                <w:szCs w:val="24"/>
                <w:lang w:val="en-US"/>
              </w:rPr>
            </w:pP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r w:rsidRPr="00E44273">
              <w:rPr>
                <w:rFonts w:ascii="Times New Roman" w:hAnsi="Times New Roman"/>
                <w:sz w:val="24"/>
                <w:szCs w:val="24"/>
                <w:lang w:val="kk-KZ"/>
              </w:rPr>
              <w:t>өтпейтін баға</w:t>
            </w:r>
            <w:r w:rsidRPr="00E44273">
              <w:rPr>
                <w:rFonts w:ascii="Times New Roman" w:hAnsi="Times New Roman"/>
                <w:sz w:val="24"/>
                <w:szCs w:val="24"/>
              </w:rPr>
              <w:t>)</w:t>
            </w:r>
          </w:p>
        </w:tc>
      </w:tr>
      <w:tr w:rsidR="00426D47" w:rsidRPr="00E44273"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lang w:val="en-US"/>
              </w:rPr>
              <w:t>I</w:t>
            </w:r>
            <w:r w:rsidRPr="00E44273">
              <w:rPr>
                <w:rFonts w:ascii="Times New Roman" w:hAnsi="Times New Roman"/>
                <w:sz w:val="24"/>
                <w:szCs w:val="24"/>
                <w:lang w:val="kk-KZ"/>
              </w:rPr>
              <w:t xml:space="preserve"> </w:t>
            </w:r>
            <w:r w:rsidRPr="00E44273">
              <w:rPr>
                <w:rFonts w:ascii="Times New Roman" w:hAnsi="Times New Roman"/>
                <w:sz w:val="24"/>
                <w:szCs w:val="24"/>
                <w:lang w:val="en-US"/>
              </w:rPr>
              <w:t>(Incomplete)</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0</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rPr>
              <w:t>«</w:t>
            </w:r>
            <w:proofErr w:type="gramStart"/>
            <w:r w:rsidRPr="00E44273">
              <w:rPr>
                <w:rFonts w:ascii="Times New Roman" w:hAnsi="Times New Roman"/>
                <w:sz w:val="24"/>
                <w:szCs w:val="24"/>
                <w:lang w:val="kk-KZ"/>
              </w:rPr>
              <w:t>П</w:t>
            </w:r>
            <w:proofErr w:type="gramEnd"/>
            <w:r w:rsidRPr="00E44273">
              <w:rPr>
                <w:rFonts w:ascii="Times New Roman" w:hAnsi="Times New Roman"/>
                <w:sz w:val="24"/>
                <w:szCs w:val="24"/>
                <w:lang w:val="kk-KZ"/>
              </w:rPr>
              <w:t>ән аяқталмаған</w:t>
            </w:r>
            <w:r w:rsidRPr="00E44273">
              <w:rPr>
                <w:rFonts w:ascii="Times New Roman" w:hAnsi="Times New Roman"/>
                <w:sz w:val="24"/>
                <w:szCs w:val="24"/>
              </w:rPr>
              <w:t>»</w:t>
            </w:r>
            <w:r w:rsidRPr="00E44273">
              <w:rPr>
                <w:rFonts w:ascii="Times New Roman" w:hAnsi="Times New Roman"/>
                <w:sz w:val="24"/>
                <w:szCs w:val="24"/>
                <w:lang w:val="kk-KZ"/>
              </w:rPr>
              <w:t xml:space="preserve"> </w:t>
            </w:r>
            <w:r w:rsidRPr="00E44273">
              <w:rPr>
                <w:rFonts w:ascii="Times New Roman" w:hAnsi="Times New Roman"/>
                <w:sz w:val="24"/>
                <w:szCs w:val="24"/>
              </w:rPr>
              <w:t>(</w:t>
            </w:r>
            <w:r w:rsidRPr="00E44273">
              <w:rPr>
                <w:rFonts w:ascii="Times New Roman" w:hAnsi="Times New Roman"/>
                <w:sz w:val="24"/>
                <w:szCs w:val="24"/>
                <w:lang w:val="en-US"/>
              </w:rPr>
              <w:t>GPA</w:t>
            </w:r>
            <w:r w:rsidRPr="00E44273">
              <w:rPr>
                <w:rFonts w:ascii="Times New Roman" w:hAnsi="Times New Roman"/>
                <w:sz w:val="24"/>
                <w:szCs w:val="24"/>
                <w:lang w:val="kk-KZ"/>
              </w:rPr>
              <w:t>-ге есептелмейді</w:t>
            </w:r>
            <w:r w:rsidRPr="00E44273">
              <w:rPr>
                <w:rFonts w:ascii="Times New Roman" w:hAnsi="Times New Roman"/>
                <w:sz w:val="24"/>
                <w:szCs w:val="24"/>
              </w:rPr>
              <w:t>)</w:t>
            </w:r>
          </w:p>
        </w:tc>
      </w:tr>
      <w:tr w:rsidR="00426D47" w:rsidRPr="00E44273"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lang w:val="en-US"/>
              </w:rPr>
              <w:t>P</w:t>
            </w:r>
            <w:r w:rsidRPr="00E44273">
              <w:rPr>
                <w:rFonts w:ascii="Times New Roman" w:hAnsi="Times New Roman"/>
                <w:sz w:val="24"/>
                <w:szCs w:val="24"/>
                <w:lang w:val="kk-KZ"/>
              </w:rPr>
              <w:t xml:space="preserve"> </w:t>
            </w:r>
            <w:r w:rsidRPr="00E44273">
              <w:rPr>
                <w:rFonts w:ascii="Times New Roman" w:hAnsi="Times New Roman"/>
                <w:sz w:val="24"/>
                <w:szCs w:val="24"/>
                <w:lang w:val="en-US"/>
              </w:rPr>
              <w:t>(Pass)</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roofErr w:type="gramStart"/>
            <w:r w:rsidRPr="00E44273">
              <w:rPr>
                <w:rFonts w:ascii="Times New Roman" w:hAnsi="Times New Roman"/>
                <w:sz w:val="24"/>
                <w:szCs w:val="24"/>
              </w:rPr>
              <w:t>«</w:t>
            </w:r>
            <w:r w:rsidRPr="00E44273">
              <w:rPr>
                <w:rFonts w:ascii="Times New Roman" w:hAnsi="Times New Roman"/>
                <w:sz w:val="24"/>
                <w:szCs w:val="24"/>
                <w:lang w:val="kk-KZ"/>
              </w:rPr>
              <w:t>Есептеледі</w:t>
            </w:r>
            <w:r w:rsidRPr="00E44273">
              <w:rPr>
                <w:rFonts w:ascii="Times New Roman" w:hAnsi="Times New Roman"/>
                <w:sz w:val="24"/>
                <w:szCs w:val="24"/>
              </w:rPr>
              <w:t>»</w:t>
            </w:r>
            <w:r w:rsidRPr="00E44273">
              <w:rPr>
                <w:rFonts w:ascii="Times New Roman" w:hAnsi="Times New Roman"/>
                <w:sz w:val="24"/>
                <w:szCs w:val="24"/>
                <w:lang w:val="kk-KZ"/>
              </w:rPr>
              <w:t xml:space="preserve"> </w:t>
            </w:r>
            <w:r w:rsidRPr="00E44273">
              <w:rPr>
                <w:rFonts w:ascii="Times New Roman" w:hAnsi="Times New Roman"/>
                <w:sz w:val="24"/>
                <w:szCs w:val="24"/>
              </w:rPr>
              <w:t>(</w:t>
            </w:r>
            <w:r w:rsidRPr="00E44273">
              <w:rPr>
                <w:rFonts w:ascii="Times New Roman" w:hAnsi="Times New Roman"/>
                <w:sz w:val="24"/>
                <w:szCs w:val="24"/>
                <w:lang w:val="en-US"/>
              </w:rPr>
              <w:t>GPA</w:t>
            </w:r>
            <w:r w:rsidRPr="00E44273">
              <w:rPr>
                <w:rFonts w:ascii="Times New Roman" w:hAnsi="Times New Roman"/>
                <w:sz w:val="24"/>
                <w:szCs w:val="24"/>
                <w:lang w:val="kk-KZ"/>
              </w:rPr>
              <w:t>-ге есептелмейді</w:t>
            </w:r>
            <w:proofErr w:type="gramEnd"/>
          </w:p>
        </w:tc>
      </w:tr>
      <w:tr w:rsidR="00426D47" w:rsidRPr="00E44273"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lang w:val="en-US"/>
              </w:rPr>
              <w:lastRenderedPageBreak/>
              <w:t>NP</w:t>
            </w:r>
            <w:r w:rsidRPr="00E44273">
              <w:rPr>
                <w:rFonts w:ascii="Times New Roman" w:hAnsi="Times New Roman"/>
                <w:sz w:val="24"/>
                <w:szCs w:val="24"/>
                <w:lang w:val="kk-KZ"/>
              </w:rPr>
              <w:t xml:space="preserve"> </w:t>
            </w:r>
            <w:r w:rsidRPr="00E44273">
              <w:rPr>
                <w:rFonts w:ascii="Times New Roman" w:hAnsi="Times New Roman"/>
                <w:sz w:val="24"/>
                <w:szCs w:val="24"/>
                <w:lang w:val="en-US"/>
              </w:rPr>
              <w:t>(No pass)</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r w:rsidRPr="00E44273">
              <w:rPr>
                <w:rFonts w:ascii="Times New Roman" w:hAnsi="Times New Roman"/>
                <w:sz w:val="24"/>
                <w:szCs w:val="24"/>
                <w:lang w:val="kk-KZ"/>
              </w:rPr>
              <w:t>Есептелмейді</w:t>
            </w:r>
            <w:r w:rsidRPr="00E44273">
              <w:rPr>
                <w:rFonts w:ascii="Times New Roman" w:hAnsi="Times New Roman"/>
                <w:sz w:val="24"/>
                <w:szCs w:val="24"/>
              </w:rPr>
              <w:t>»</w:t>
            </w:r>
            <w:r w:rsidRPr="00E44273">
              <w:rPr>
                <w:rFonts w:ascii="Times New Roman" w:hAnsi="Times New Roman"/>
                <w:sz w:val="24"/>
                <w:szCs w:val="24"/>
                <w:lang w:val="kk-KZ"/>
              </w:rPr>
              <w:t xml:space="preserve"> </w:t>
            </w:r>
            <w:r w:rsidRPr="00E44273">
              <w:rPr>
                <w:rFonts w:ascii="Times New Roman" w:hAnsi="Times New Roman"/>
                <w:sz w:val="24"/>
                <w:szCs w:val="24"/>
              </w:rPr>
              <w:t>(</w:t>
            </w:r>
            <w:r w:rsidRPr="00E44273">
              <w:rPr>
                <w:rFonts w:ascii="Times New Roman" w:hAnsi="Times New Roman"/>
                <w:sz w:val="24"/>
                <w:szCs w:val="24"/>
                <w:lang w:val="en-US"/>
              </w:rPr>
              <w:t>GPA</w:t>
            </w:r>
            <w:r w:rsidRPr="00E44273">
              <w:rPr>
                <w:rFonts w:ascii="Times New Roman" w:hAnsi="Times New Roman"/>
                <w:sz w:val="24"/>
                <w:szCs w:val="24"/>
                <w:lang w:val="kk-KZ"/>
              </w:rPr>
              <w:t>-ге есептелмейді</w:t>
            </w:r>
            <w:r w:rsidRPr="00E44273">
              <w:rPr>
                <w:rFonts w:ascii="Times New Roman" w:hAnsi="Times New Roman"/>
                <w:sz w:val="24"/>
                <w:szCs w:val="24"/>
              </w:rPr>
              <w:t>)</w:t>
            </w:r>
          </w:p>
        </w:tc>
      </w:tr>
      <w:tr w:rsidR="00426D47" w:rsidRPr="00F120B1"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lang w:val="en-US"/>
              </w:rPr>
              <w:t>W(Withdrawal)</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w:t>
            </w:r>
            <w:r w:rsidRPr="00E44273">
              <w:rPr>
                <w:rFonts w:ascii="Times New Roman" w:hAnsi="Times New Roman"/>
                <w:sz w:val="24"/>
                <w:szCs w:val="24"/>
                <w:lang w:val="kk-KZ"/>
              </w:rPr>
              <w:t>Пәннен бас тарту</w:t>
            </w:r>
            <w:r w:rsidRPr="00E44273">
              <w:rPr>
                <w:rFonts w:ascii="Times New Roman" w:hAnsi="Times New Roman"/>
                <w:sz w:val="24"/>
                <w:szCs w:val="24"/>
                <w:lang w:val="en-US"/>
              </w:rPr>
              <w:t>»</w:t>
            </w:r>
            <w:r w:rsidRPr="00E44273">
              <w:rPr>
                <w:rFonts w:ascii="Times New Roman" w:hAnsi="Times New Roman"/>
                <w:sz w:val="24"/>
                <w:szCs w:val="24"/>
                <w:lang w:val="kk-KZ"/>
              </w:rPr>
              <w:t xml:space="preserve"> </w:t>
            </w:r>
            <w:r w:rsidRPr="00E44273">
              <w:rPr>
                <w:rFonts w:ascii="Times New Roman" w:hAnsi="Times New Roman"/>
                <w:sz w:val="24"/>
                <w:szCs w:val="24"/>
                <w:lang w:val="en-US"/>
              </w:rPr>
              <w:t>(GPA</w:t>
            </w:r>
            <w:r w:rsidRPr="00E44273">
              <w:rPr>
                <w:rFonts w:ascii="Times New Roman" w:hAnsi="Times New Roman"/>
                <w:sz w:val="24"/>
                <w:szCs w:val="24"/>
                <w:lang w:val="kk-KZ"/>
              </w:rPr>
              <w:t>-ге есептелмейді</w:t>
            </w:r>
            <w:r w:rsidRPr="00E44273">
              <w:rPr>
                <w:rFonts w:ascii="Times New Roman" w:hAnsi="Times New Roman"/>
                <w:sz w:val="24"/>
                <w:szCs w:val="24"/>
                <w:lang w:val="en-US"/>
              </w:rPr>
              <w:t>)</w:t>
            </w:r>
          </w:p>
        </w:tc>
      </w:tr>
      <w:tr w:rsidR="00426D47" w:rsidRPr="00E44273"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rPr>
              <w:t>А</w:t>
            </w:r>
            <w:proofErr w:type="gramStart"/>
            <w:r w:rsidRPr="00E44273">
              <w:rPr>
                <w:rFonts w:ascii="Times New Roman" w:hAnsi="Times New Roman"/>
                <w:sz w:val="24"/>
                <w:szCs w:val="24"/>
                <w:lang w:val="en-US"/>
              </w:rPr>
              <w:t>W</w:t>
            </w:r>
            <w:proofErr w:type="gramEnd"/>
          </w:p>
          <w:p w:rsidR="00426D47" w:rsidRPr="00E44273" w:rsidRDefault="00426D47" w:rsidP="00397C9B">
            <w:pPr>
              <w:tabs>
                <w:tab w:val="left" w:pos="5040"/>
              </w:tabs>
              <w:spacing w:after="0" w:line="240" w:lineRule="auto"/>
              <w:rPr>
                <w:rFonts w:ascii="Times New Roman" w:hAnsi="Times New Roman"/>
                <w:sz w:val="24"/>
                <w:szCs w:val="24"/>
                <w:lang w:val="kk-KZ"/>
              </w:rPr>
            </w:pPr>
            <w:r w:rsidRPr="00E44273">
              <w:rPr>
                <w:rFonts w:ascii="Times New Roman" w:hAnsi="Times New Roman"/>
                <w:sz w:val="24"/>
                <w:szCs w:val="24"/>
                <w:lang w:val="en-US"/>
              </w:rPr>
              <w:t xml:space="preserve">(Academic Withdrawal) </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0</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w:t>
            </w:r>
            <w:proofErr w:type="gramStart"/>
            <w:r w:rsidRPr="00E44273">
              <w:rPr>
                <w:rFonts w:ascii="Times New Roman" w:hAnsi="Times New Roman"/>
                <w:sz w:val="24"/>
                <w:szCs w:val="24"/>
                <w:lang w:val="kk-KZ"/>
              </w:rPr>
              <w:t>П</w:t>
            </w:r>
            <w:proofErr w:type="gramEnd"/>
            <w:r w:rsidRPr="00E44273">
              <w:rPr>
                <w:rFonts w:ascii="Times New Roman" w:hAnsi="Times New Roman"/>
                <w:sz w:val="24"/>
                <w:szCs w:val="24"/>
                <w:lang w:val="kk-KZ"/>
              </w:rPr>
              <w:t>әннен шығарылған</w:t>
            </w:r>
            <w:r w:rsidRPr="00E44273">
              <w:rPr>
                <w:rFonts w:ascii="Times New Roman" w:hAnsi="Times New Roman"/>
                <w:sz w:val="24"/>
                <w:szCs w:val="24"/>
              </w:rPr>
              <w:t>»</w:t>
            </w:r>
          </w:p>
        </w:tc>
      </w:tr>
      <w:tr w:rsidR="00426D47" w:rsidRPr="00F120B1"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AU(</w:t>
            </w:r>
            <w:r w:rsidRPr="00E44273">
              <w:rPr>
                <w:rFonts w:ascii="Times New Roman" w:hAnsi="Times New Roman"/>
                <w:sz w:val="24"/>
                <w:szCs w:val="24"/>
              </w:rPr>
              <w:t>Аудит)</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0</w:t>
            </w: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r w:rsidRPr="00E44273">
              <w:rPr>
                <w:rFonts w:ascii="Times New Roman" w:hAnsi="Times New Roman"/>
                <w:sz w:val="24"/>
                <w:szCs w:val="24"/>
                <w:lang w:val="en-US"/>
              </w:rPr>
              <w:t>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lang w:val="en-US"/>
              </w:rPr>
              <w:t>«</w:t>
            </w:r>
            <w:r w:rsidRPr="00E44273">
              <w:rPr>
                <w:rFonts w:ascii="Times New Roman" w:hAnsi="Times New Roman"/>
                <w:sz w:val="24"/>
                <w:szCs w:val="24"/>
                <w:lang w:val="kk-KZ"/>
              </w:rPr>
              <w:t>Пән тыңдалды»</w:t>
            </w:r>
            <w:r w:rsidRPr="00E44273">
              <w:rPr>
                <w:rFonts w:ascii="Times New Roman" w:hAnsi="Times New Roman"/>
                <w:sz w:val="24"/>
                <w:szCs w:val="24"/>
                <w:lang w:val="en-US"/>
              </w:rPr>
              <w:t>(GPA</w:t>
            </w:r>
            <w:r w:rsidRPr="00E44273">
              <w:rPr>
                <w:rFonts w:ascii="Times New Roman" w:hAnsi="Times New Roman"/>
                <w:sz w:val="24"/>
                <w:szCs w:val="24"/>
                <w:lang w:val="kk-KZ"/>
              </w:rPr>
              <w:t>-ге есептелмейді</w:t>
            </w:r>
            <w:r w:rsidRPr="00E44273">
              <w:rPr>
                <w:rFonts w:ascii="Times New Roman" w:hAnsi="Times New Roman"/>
                <w:sz w:val="24"/>
                <w:szCs w:val="24"/>
                <w:lang w:val="en-US"/>
              </w:rPr>
              <w:t>)</w:t>
            </w:r>
          </w:p>
        </w:tc>
      </w:tr>
      <w:tr w:rsidR="00426D47" w:rsidRPr="00E44273"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roofErr w:type="spellStart"/>
            <w:r w:rsidRPr="00E44273">
              <w:rPr>
                <w:rFonts w:ascii="Times New Roman" w:hAnsi="Times New Roman"/>
                <w:sz w:val="24"/>
                <w:szCs w:val="24"/>
              </w:rPr>
              <w:t>Атт</w:t>
            </w:r>
            <w:proofErr w:type="spellEnd"/>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p>
        </w:tc>
        <w:tc>
          <w:tcPr>
            <w:tcW w:w="1559" w:type="dxa"/>
          </w:tcPr>
          <w:p w:rsidR="00426D47" w:rsidRPr="00E44273" w:rsidRDefault="00426D47" w:rsidP="00397C9B">
            <w:pPr>
              <w:tabs>
                <w:tab w:val="left" w:pos="5040"/>
              </w:tabs>
              <w:spacing w:after="0" w:line="240" w:lineRule="auto"/>
              <w:rPr>
                <w:rFonts w:ascii="Times New Roman" w:hAnsi="Times New Roman"/>
                <w:sz w:val="24"/>
                <w:szCs w:val="24"/>
                <w:lang w:val="kk-KZ"/>
              </w:rPr>
            </w:pPr>
          </w:p>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50-100</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proofErr w:type="spellStart"/>
            <w:r w:rsidRPr="00E44273">
              <w:rPr>
                <w:rFonts w:ascii="Times New Roman" w:hAnsi="Times New Roman"/>
                <w:sz w:val="24"/>
                <w:szCs w:val="24"/>
              </w:rPr>
              <w:t>Аттест</w:t>
            </w:r>
            <w:proofErr w:type="spellEnd"/>
            <w:r w:rsidRPr="00E44273">
              <w:rPr>
                <w:rFonts w:ascii="Times New Roman" w:hAnsi="Times New Roman"/>
                <w:sz w:val="24"/>
                <w:szCs w:val="24"/>
                <w:lang w:val="kk-KZ"/>
              </w:rPr>
              <w:t>атталған</w:t>
            </w:r>
          </w:p>
        </w:tc>
      </w:tr>
      <w:tr w:rsidR="00426D47" w:rsidRPr="00E44273" w:rsidTr="00397C9B">
        <w:trPr>
          <w:trHeight w:val="322"/>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 xml:space="preserve">Не </w:t>
            </w:r>
            <w:proofErr w:type="spellStart"/>
            <w:r w:rsidRPr="00E44273">
              <w:rPr>
                <w:rFonts w:ascii="Times New Roman" w:hAnsi="Times New Roman"/>
                <w:sz w:val="24"/>
                <w:szCs w:val="24"/>
              </w:rPr>
              <w:t>атт</w:t>
            </w:r>
            <w:proofErr w:type="spellEnd"/>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p>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rPr>
              <w:t>0-49</w:t>
            </w: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proofErr w:type="spellStart"/>
            <w:r w:rsidRPr="00E44273">
              <w:rPr>
                <w:rFonts w:ascii="Times New Roman" w:hAnsi="Times New Roman"/>
                <w:sz w:val="24"/>
                <w:szCs w:val="24"/>
              </w:rPr>
              <w:t>Аттест</w:t>
            </w:r>
            <w:proofErr w:type="spellEnd"/>
            <w:r w:rsidRPr="00E44273">
              <w:rPr>
                <w:rFonts w:ascii="Times New Roman" w:hAnsi="Times New Roman"/>
                <w:sz w:val="24"/>
                <w:szCs w:val="24"/>
                <w:lang w:val="kk-KZ"/>
              </w:rPr>
              <w:t xml:space="preserve">атталмаған </w:t>
            </w:r>
          </w:p>
        </w:tc>
      </w:tr>
      <w:tr w:rsidR="00426D47" w:rsidRPr="00E44273" w:rsidTr="00397C9B">
        <w:trPr>
          <w:trHeight w:val="323"/>
        </w:trPr>
        <w:tc>
          <w:tcPr>
            <w:tcW w:w="2376"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r w:rsidRPr="00E44273">
              <w:rPr>
                <w:rFonts w:ascii="Times New Roman" w:hAnsi="Times New Roman"/>
                <w:sz w:val="24"/>
                <w:szCs w:val="24"/>
                <w:lang w:val="en-US"/>
              </w:rPr>
              <w:t>R (Retake)</w:t>
            </w:r>
            <w:r w:rsidRPr="00E44273">
              <w:rPr>
                <w:rFonts w:ascii="Times New Roman" w:hAnsi="Times New Roman"/>
                <w:sz w:val="24"/>
                <w:szCs w:val="24"/>
                <w:lang w:val="kk-KZ"/>
              </w:rPr>
              <w:t xml:space="preserve"> </w:t>
            </w:r>
          </w:p>
        </w:tc>
        <w:tc>
          <w:tcPr>
            <w:tcW w:w="1418"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rPr>
            </w:pPr>
          </w:p>
        </w:tc>
        <w:tc>
          <w:tcPr>
            <w:tcW w:w="1559"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en-US"/>
              </w:rPr>
            </w:pPr>
          </w:p>
        </w:tc>
        <w:tc>
          <w:tcPr>
            <w:tcW w:w="4394" w:type="dxa"/>
          </w:tcPr>
          <w:p w:rsidR="00426D47" w:rsidRPr="00E44273" w:rsidRDefault="00426D47" w:rsidP="00397C9B">
            <w:pPr>
              <w:tabs>
                <w:tab w:val="left" w:pos="5040"/>
              </w:tabs>
              <w:spacing w:after="0" w:line="240" w:lineRule="auto"/>
              <w:ind w:firstLine="340"/>
              <w:jc w:val="center"/>
              <w:rPr>
                <w:rFonts w:ascii="Times New Roman" w:hAnsi="Times New Roman"/>
                <w:sz w:val="24"/>
                <w:szCs w:val="24"/>
                <w:lang w:val="kk-KZ"/>
              </w:rPr>
            </w:pPr>
            <w:r w:rsidRPr="00E44273">
              <w:rPr>
                <w:rFonts w:ascii="Times New Roman" w:hAnsi="Times New Roman"/>
                <w:sz w:val="24"/>
                <w:szCs w:val="24"/>
                <w:lang w:val="kk-KZ"/>
              </w:rPr>
              <w:t>Пән қайта оқылады</w:t>
            </w:r>
          </w:p>
        </w:tc>
      </w:tr>
    </w:tbl>
    <w:p w:rsidR="00426D47" w:rsidRPr="00E44273" w:rsidRDefault="00426D47" w:rsidP="00426D47">
      <w:pPr>
        <w:rPr>
          <w:rFonts w:ascii="Times New Roman" w:hAnsi="Times New Roman" w:cs="Times New Roman"/>
          <w:sz w:val="24"/>
          <w:szCs w:val="24"/>
          <w:lang w:val="kk-KZ"/>
        </w:rPr>
      </w:pPr>
    </w:p>
    <w:p w:rsidR="00322455" w:rsidRPr="00E44273" w:rsidRDefault="00322455" w:rsidP="00322455">
      <w:pPr>
        <w:spacing w:after="0" w:line="240" w:lineRule="auto"/>
        <w:rPr>
          <w:rFonts w:ascii="Times New Roman" w:hAnsi="Times New Roman" w:cs="Times New Roman"/>
          <w:sz w:val="24"/>
          <w:szCs w:val="24"/>
          <w:lang w:val="kk-KZ"/>
        </w:rPr>
      </w:pPr>
    </w:p>
    <w:p w:rsidR="00322455" w:rsidRPr="00E44273" w:rsidRDefault="00322455" w:rsidP="00322455">
      <w:pPr>
        <w:spacing w:after="0" w:line="240" w:lineRule="auto"/>
        <w:jc w:val="both"/>
        <w:rPr>
          <w:rFonts w:ascii="Times New Roman" w:eastAsia="Calibri" w:hAnsi="Times New Roman" w:cs="Times New Roman"/>
          <w:sz w:val="24"/>
          <w:szCs w:val="24"/>
          <w:lang w:val="kk-KZ"/>
        </w:rPr>
      </w:pPr>
      <w:r w:rsidRPr="00E44273">
        <w:rPr>
          <w:rFonts w:ascii="Times New Roman" w:eastAsia="Calibri" w:hAnsi="Times New Roman" w:cs="Times New Roman"/>
          <w:sz w:val="24"/>
          <w:szCs w:val="24"/>
          <w:lang w:val="kk-KZ"/>
        </w:rPr>
        <w:t xml:space="preserve">Философия және саясаттану факультетінің деканы </w:t>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t>Масалимова Ә.Р.</w:t>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p>
    <w:p w:rsidR="00322455" w:rsidRPr="00E44273" w:rsidRDefault="00322455" w:rsidP="00322455">
      <w:pPr>
        <w:spacing w:after="0" w:line="240" w:lineRule="auto"/>
        <w:jc w:val="both"/>
        <w:rPr>
          <w:rFonts w:ascii="Times New Roman" w:eastAsia="Calibri" w:hAnsi="Times New Roman" w:cs="Times New Roman"/>
          <w:sz w:val="24"/>
          <w:szCs w:val="24"/>
          <w:lang w:val="kk-KZ"/>
        </w:rPr>
      </w:pPr>
      <w:r w:rsidRPr="00E44273">
        <w:rPr>
          <w:rFonts w:ascii="Times New Roman" w:eastAsia="Calibri" w:hAnsi="Times New Roman" w:cs="Times New Roman"/>
          <w:sz w:val="24"/>
          <w:szCs w:val="24"/>
          <w:lang w:val="kk-KZ"/>
        </w:rPr>
        <w:t>Әдістемелік бюроның төрайымы</w:t>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r>
      <w:r w:rsidRPr="00E44273">
        <w:rPr>
          <w:rFonts w:ascii="Times New Roman" w:eastAsia="Calibri" w:hAnsi="Times New Roman" w:cs="Times New Roman"/>
          <w:sz w:val="24"/>
          <w:szCs w:val="24"/>
          <w:lang w:val="kk-KZ"/>
        </w:rPr>
        <w:tab/>
        <w:t xml:space="preserve">            Жұбаназарова Н.С.</w:t>
      </w:r>
      <w:r w:rsidRPr="00E44273">
        <w:rPr>
          <w:rFonts w:ascii="Times New Roman" w:eastAsia="Calibri" w:hAnsi="Times New Roman" w:cs="Times New Roman"/>
          <w:sz w:val="24"/>
          <w:szCs w:val="24"/>
          <w:lang w:val="kk-KZ"/>
        </w:rPr>
        <w:tab/>
      </w:r>
    </w:p>
    <w:p w:rsidR="00322455" w:rsidRPr="00E44273" w:rsidRDefault="00322455" w:rsidP="00322455">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Кафедра меңгерушісі                                                                   </w:t>
      </w:r>
      <w:r w:rsidRPr="00E44273">
        <w:rPr>
          <w:rFonts w:ascii="Times New Roman" w:hAnsi="Times New Roman" w:cs="Times New Roman"/>
          <w:sz w:val="24"/>
          <w:szCs w:val="24"/>
          <w:lang w:val="kk-KZ"/>
        </w:rPr>
        <w:tab/>
        <w:t>Нұрышева Г.Ж.</w:t>
      </w:r>
    </w:p>
    <w:p w:rsidR="00322455" w:rsidRPr="00E44273" w:rsidRDefault="00322455" w:rsidP="00322455">
      <w:pPr>
        <w:spacing w:after="0" w:line="240" w:lineRule="auto"/>
        <w:jc w:val="both"/>
        <w:rPr>
          <w:rFonts w:ascii="Times New Roman" w:hAnsi="Times New Roman" w:cs="Times New Roman"/>
          <w:sz w:val="24"/>
          <w:szCs w:val="24"/>
          <w:lang w:val="kk-KZ"/>
        </w:rPr>
      </w:pPr>
    </w:p>
    <w:p w:rsidR="00322455" w:rsidRPr="00E44273" w:rsidRDefault="00322455" w:rsidP="00322455">
      <w:pPr>
        <w:spacing w:after="0" w:line="240" w:lineRule="auto"/>
        <w:jc w:val="both"/>
        <w:rPr>
          <w:rFonts w:ascii="Times New Roman" w:hAnsi="Times New Roman" w:cs="Times New Roman"/>
          <w:sz w:val="24"/>
          <w:szCs w:val="24"/>
          <w:lang w:val="kk-KZ"/>
        </w:rPr>
      </w:pPr>
      <w:r w:rsidRPr="00E44273">
        <w:rPr>
          <w:rFonts w:ascii="Times New Roman" w:hAnsi="Times New Roman" w:cs="Times New Roman"/>
          <w:sz w:val="24"/>
          <w:szCs w:val="24"/>
          <w:lang w:val="kk-KZ"/>
        </w:rPr>
        <w:t xml:space="preserve">Дәріскер                                                                                         </w:t>
      </w:r>
      <w:r w:rsidRPr="00E44273">
        <w:rPr>
          <w:rFonts w:ascii="Times New Roman" w:hAnsi="Times New Roman" w:cs="Times New Roman"/>
          <w:sz w:val="24"/>
          <w:szCs w:val="24"/>
          <w:lang w:val="kk-KZ"/>
        </w:rPr>
        <w:tab/>
        <w:t xml:space="preserve"> Аташ Б.М. </w:t>
      </w:r>
    </w:p>
    <w:p w:rsidR="00322455" w:rsidRPr="00E44273" w:rsidRDefault="00322455" w:rsidP="00322455">
      <w:pPr>
        <w:rPr>
          <w:sz w:val="24"/>
          <w:szCs w:val="24"/>
        </w:rPr>
      </w:pPr>
    </w:p>
    <w:p w:rsidR="005E613F" w:rsidRPr="00E44273" w:rsidRDefault="005E613F">
      <w:pPr>
        <w:rPr>
          <w:sz w:val="24"/>
          <w:szCs w:val="24"/>
        </w:rPr>
      </w:pPr>
    </w:p>
    <w:sectPr w:rsidR="005E613F" w:rsidRPr="00E44273" w:rsidSect="004C4FD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2">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6BFE32A5"/>
    <w:multiLevelType w:val="multilevel"/>
    <w:tmpl w:val="3B2C6E0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7">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5"/>
  </w:num>
  <w:num w:numId="8">
    <w:abstractNumId w:val="8"/>
  </w:num>
  <w:num w:numId="9">
    <w:abstractNumId w:val="12"/>
  </w:num>
  <w:num w:numId="10">
    <w:abstractNumId w:val="18"/>
  </w:num>
  <w:num w:numId="11">
    <w:abstractNumId w:val="9"/>
  </w:num>
  <w:num w:numId="12">
    <w:abstractNumId w:val="11"/>
  </w:num>
  <w:num w:numId="13">
    <w:abstractNumId w:val="1"/>
  </w:num>
  <w:num w:numId="14">
    <w:abstractNumId w:val="16"/>
  </w:num>
  <w:num w:numId="15">
    <w:abstractNumId w:val="17"/>
  </w:num>
  <w:num w:numId="16">
    <w:abstractNumId w:val="4"/>
  </w:num>
  <w:num w:numId="17">
    <w:abstractNumId w:val="0"/>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C92A67"/>
    <w:rsid w:val="00322455"/>
    <w:rsid w:val="00426D47"/>
    <w:rsid w:val="00523217"/>
    <w:rsid w:val="005E613F"/>
    <w:rsid w:val="00C92A67"/>
    <w:rsid w:val="00E34691"/>
    <w:rsid w:val="00E44273"/>
    <w:rsid w:val="00EB7AA1"/>
    <w:rsid w:val="00ED5CA7"/>
    <w:rsid w:val="00F1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91"/>
  </w:style>
  <w:style w:type="paragraph" w:styleId="1">
    <w:name w:val="heading 1"/>
    <w:basedOn w:val="a"/>
    <w:link w:val="10"/>
    <w:uiPriority w:val="99"/>
    <w:qFormat/>
    <w:rsid w:val="00C92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2A67"/>
    <w:rPr>
      <w:rFonts w:ascii="Times New Roman" w:eastAsia="Times New Roman" w:hAnsi="Times New Roman" w:cs="Times New Roman"/>
      <w:b/>
      <w:bCs/>
      <w:kern w:val="36"/>
      <w:sz w:val="48"/>
      <w:szCs w:val="48"/>
    </w:rPr>
  </w:style>
  <w:style w:type="paragraph" w:styleId="a3">
    <w:name w:val="Normal (Web)"/>
    <w:basedOn w:val="a"/>
    <w:link w:val="a4"/>
    <w:uiPriority w:val="99"/>
    <w:rsid w:val="00C92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C92A67"/>
    <w:rPr>
      <w:rFonts w:ascii="Times New Roman" w:eastAsia="Times New Roman" w:hAnsi="Times New Roman" w:cs="Times New Roman"/>
      <w:sz w:val="24"/>
      <w:szCs w:val="24"/>
    </w:rPr>
  </w:style>
  <w:style w:type="paragraph" w:styleId="a5">
    <w:name w:val="Body Text"/>
    <w:basedOn w:val="a"/>
    <w:link w:val="a6"/>
    <w:uiPriority w:val="99"/>
    <w:rsid w:val="00C92A67"/>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C92A67"/>
    <w:rPr>
      <w:rFonts w:ascii="Times New Roman" w:eastAsia="Times New Roman" w:hAnsi="Times New Roman" w:cs="Times New Roman"/>
      <w:sz w:val="24"/>
      <w:szCs w:val="24"/>
      <w:lang w:val="en-US" w:eastAsia="en-US"/>
    </w:rPr>
  </w:style>
  <w:style w:type="paragraph" w:styleId="a7">
    <w:name w:val="List Paragraph"/>
    <w:basedOn w:val="a"/>
    <w:qFormat/>
    <w:rsid w:val="00C92A67"/>
    <w:pPr>
      <w:spacing w:after="0" w:line="240" w:lineRule="auto"/>
      <w:ind w:left="720"/>
      <w:contextualSpacing/>
    </w:pPr>
    <w:rPr>
      <w:rFonts w:ascii="Times New Roman" w:eastAsia="Times New Roman" w:hAnsi="Times New Roman" w:cs="Times New Roman"/>
      <w:sz w:val="24"/>
      <w:szCs w:val="24"/>
    </w:rPr>
  </w:style>
  <w:style w:type="paragraph" w:styleId="2">
    <w:name w:val="Body Text Indent 2"/>
    <w:basedOn w:val="a"/>
    <w:link w:val="20"/>
    <w:uiPriority w:val="99"/>
    <w:unhideWhenUsed/>
    <w:rsid w:val="00C92A67"/>
    <w:pPr>
      <w:spacing w:after="120" w:line="480" w:lineRule="auto"/>
      <w:ind w:left="283"/>
    </w:pPr>
  </w:style>
  <w:style w:type="character" w:customStyle="1" w:styleId="20">
    <w:name w:val="Основной текст с отступом 2 Знак"/>
    <w:basedOn w:val="a0"/>
    <w:link w:val="2"/>
    <w:uiPriority w:val="99"/>
    <w:rsid w:val="00C92A67"/>
  </w:style>
  <w:style w:type="paragraph" w:styleId="a8">
    <w:name w:val="Title"/>
    <w:basedOn w:val="a"/>
    <w:link w:val="a9"/>
    <w:qFormat/>
    <w:rsid w:val="00C92A67"/>
    <w:pPr>
      <w:spacing w:after="0" w:line="240" w:lineRule="auto"/>
      <w:jc w:val="center"/>
    </w:pPr>
    <w:rPr>
      <w:rFonts w:ascii="Times New Roman" w:eastAsia="Times New Roman" w:hAnsi="Times New Roman" w:cs="Times New Roman"/>
      <w:b/>
      <w:bCs/>
      <w:sz w:val="28"/>
      <w:szCs w:val="28"/>
    </w:rPr>
  </w:style>
  <w:style w:type="character" w:customStyle="1" w:styleId="a9">
    <w:name w:val="Название Знак"/>
    <w:basedOn w:val="a0"/>
    <w:link w:val="a8"/>
    <w:rsid w:val="00C92A67"/>
    <w:rPr>
      <w:rFonts w:ascii="Times New Roman" w:eastAsia="Times New Roman" w:hAnsi="Times New Roman" w:cs="Times New Roman"/>
      <w:b/>
      <w:bCs/>
      <w:sz w:val="28"/>
      <w:szCs w:val="28"/>
    </w:rPr>
  </w:style>
  <w:style w:type="table" w:styleId="aa">
    <w:name w:val="Table Grid"/>
    <w:basedOn w:val="a1"/>
    <w:rsid w:val="0032245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322455"/>
  </w:style>
  <w:style w:type="paragraph" w:styleId="21">
    <w:name w:val="List Bullet 2"/>
    <w:basedOn w:val="a"/>
    <w:autoRedefine/>
    <w:uiPriority w:val="99"/>
    <w:semiHidden/>
    <w:rsid w:val="00322455"/>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b">
    <w:name w:val="Balloon Text"/>
    <w:basedOn w:val="a"/>
    <w:link w:val="ac"/>
    <w:uiPriority w:val="99"/>
    <w:semiHidden/>
    <w:unhideWhenUsed/>
    <w:rsid w:val="003224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2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2106</Words>
  <Characters>12010</Characters>
  <Application>Microsoft Office Word</Application>
  <DocSecurity>0</DocSecurity>
  <Lines>100</Lines>
  <Paragraphs>28</Paragraphs>
  <ScaleCrop>false</ScaleCrop>
  <Company>Microsoft</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2017-01-04T06:55:00Z</dcterms:created>
  <dcterms:modified xsi:type="dcterms:W3CDTF">2017-01-04T07:18:00Z</dcterms:modified>
</cp:coreProperties>
</file>